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D4DA9" w:rsidRPr="007F1BA0" w:rsidRDefault="00BD4DA9" w:rsidP="00BD4DA9">
      <w:pPr>
        <w:contextualSpacing/>
        <w:rPr>
          <w:rFonts w:cs="Arial"/>
          <w:bCs/>
          <w:sz w:val="26"/>
          <w:szCs w:val="26"/>
        </w:rPr>
      </w:pPr>
      <w:bookmarkStart w:id="0" w:name="_GoBack"/>
      <w:bookmarkEnd w:id="0"/>
    </w:p>
    <w:p w:rsidR="00BD4DA9" w:rsidRPr="007F1BA0" w:rsidRDefault="00391D01" w:rsidP="00BD4DA9">
      <w:pPr>
        <w:jc w:val="center"/>
        <w:rPr>
          <w:rFonts w:cs="Arial"/>
          <w:sz w:val="26"/>
          <w:szCs w:val="26"/>
        </w:rPr>
      </w:pPr>
      <w:r>
        <w:rPr>
          <w:rFonts w:cs="Arial"/>
          <w:noProof/>
          <w:sz w:val="26"/>
          <w:szCs w:val="26"/>
        </w:rPr>
        <w:drawing>
          <wp:inline distT="0" distB="0" distL="0" distR="0">
            <wp:extent cx="752475" cy="857250"/>
            <wp:effectExtent l="0" t="0" r="9525" b="0"/>
            <wp:docPr id="1" name="Рисунок 1" descr="http://www.heraldik.ru/reg36/36petropavlovsky_g.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heraldik.ru/reg36/36petropavlovsky_g.gif"/>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752475" cy="857250"/>
                    </a:xfrm>
                    <a:prstGeom prst="rect">
                      <a:avLst/>
                    </a:prstGeom>
                    <a:noFill/>
                    <a:ln>
                      <a:noFill/>
                    </a:ln>
                  </pic:spPr>
                </pic:pic>
              </a:graphicData>
            </a:graphic>
          </wp:inline>
        </w:drawing>
      </w:r>
    </w:p>
    <w:p w:rsidR="00BD4DA9" w:rsidRPr="007F1BA0" w:rsidRDefault="00BD4DA9" w:rsidP="00BD4DA9">
      <w:pPr>
        <w:spacing w:line="288" w:lineRule="auto"/>
        <w:rPr>
          <w:rFonts w:cs="Arial"/>
          <w:smallCaps/>
          <w:sz w:val="26"/>
          <w:szCs w:val="26"/>
        </w:rPr>
      </w:pPr>
    </w:p>
    <w:p w:rsidR="00200170" w:rsidRPr="007F1BA0" w:rsidRDefault="00BD4DA9" w:rsidP="00200170">
      <w:pPr>
        <w:pStyle w:val="Title"/>
        <w:rPr>
          <w:b w:val="0"/>
        </w:rPr>
      </w:pPr>
      <w:r w:rsidRPr="007F1BA0">
        <w:rPr>
          <w:b w:val="0"/>
        </w:rPr>
        <w:t>АДМИНИСТРАЦИЯ</w:t>
      </w:r>
    </w:p>
    <w:p w:rsidR="00BD4DA9" w:rsidRPr="007F1BA0" w:rsidRDefault="00BD4DA9" w:rsidP="00200170">
      <w:pPr>
        <w:pStyle w:val="Title"/>
        <w:rPr>
          <w:b w:val="0"/>
        </w:rPr>
      </w:pPr>
      <w:r w:rsidRPr="007F1BA0">
        <w:rPr>
          <w:b w:val="0"/>
        </w:rPr>
        <w:t xml:space="preserve"> </w:t>
      </w:r>
      <w:r w:rsidRPr="007F1BA0">
        <w:rPr>
          <w:b w:val="0"/>
          <w:caps/>
        </w:rPr>
        <w:t>ПЕТРОПАВЛОВСКОГО МУНИЦИПАЛЬНОГО РАЙОНА</w:t>
      </w:r>
    </w:p>
    <w:p w:rsidR="00BD4DA9" w:rsidRPr="007F1BA0" w:rsidRDefault="00BD4DA9" w:rsidP="00200170">
      <w:pPr>
        <w:pStyle w:val="Title"/>
        <w:rPr>
          <w:b w:val="0"/>
        </w:rPr>
      </w:pPr>
      <w:r w:rsidRPr="007F1BA0">
        <w:rPr>
          <w:b w:val="0"/>
        </w:rPr>
        <w:t>ВОРОНЕЖСКОЙ ОБЛАСТИ</w:t>
      </w:r>
    </w:p>
    <w:p w:rsidR="00BD4DA9" w:rsidRPr="007F1BA0" w:rsidRDefault="00BD4DA9" w:rsidP="00200170">
      <w:pPr>
        <w:pStyle w:val="Title"/>
        <w:rPr>
          <w:b w:val="0"/>
        </w:rPr>
      </w:pPr>
    </w:p>
    <w:p w:rsidR="00BD4DA9" w:rsidRPr="007F1BA0" w:rsidRDefault="00BD4DA9" w:rsidP="00200170">
      <w:pPr>
        <w:pStyle w:val="Title"/>
        <w:rPr>
          <w:b w:val="0"/>
        </w:rPr>
      </w:pPr>
      <w:r w:rsidRPr="007F1BA0">
        <w:rPr>
          <w:b w:val="0"/>
        </w:rPr>
        <w:t>ПОСТАНОВЛЕНИЕ</w:t>
      </w:r>
    </w:p>
    <w:p w:rsidR="00BD4DA9" w:rsidRPr="007F1BA0" w:rsidRDefault="00BD4DA9" w:rsidP="00200170">
      <w:pPr>
        <w:pStyle w:val="Title"/>
        <w:rPr>
          <w:b w:val="0"/>
        </w:rPr>
      </w:pPr>
    </w:p>
    <w:p w:rsidR="00BD4DA9" w:rsidRPr="007F1BA0" w:rsidRDefault="00BD4DA9" w:rsidP="00200170">
      <w:pPr>
        <w:pStyle w:val="Title"/>
        <w:jc w:val="both"/>
        <w:rPr>
          <w:b w:val="0"/>
          <w:u w:val="single"/>
        </w:rPr>
      </w:pPr>
      <w:r w:rsidRPr="007F1BA0">
        <w:rPr>
          <w:b w:val="0"/>
          <w:u w:val="single"/>
        </w:rPr>
        <w:t>от</w:t>
      </w:r>
      <w:r w:rsidR="00194E54" w:rsidRPr="007F1BA0">
        <w:rPr>
          <w:b w:val="0"/>
          <w:u w:val="single"/>
        </w:rPr>
        <w:t xml:space="preserve">       21.01.2016 г.      № 7  </w:t>
      </w:r>
      <w:r w:rsidRPr="007F1BA0">
        <w:rPr>
          <w:b w:val="0"/>
          <w:u w:val="single"/>
        </w:rPr>
        <w:t xml:space="preserve">  </w:t>
      </w:r>
    </w:p>
    <w:p w:rsidR="00BD4DA9" w:rsidRPr="007F1BA0" w:rsidRDefault="00200170" w:rsidP="00200170">
      <w:pPr>
        <w:pStyle w:val="Title"/>
        <w:ind w:firstLine="0"/>
        <w:jc w:val="both"/>
        <w:rPr>
          <w:b w:val="0"/>
        </w:rPr>
      </w:pPr>
      <w:r w:rsidRPr="007F1BA0">
        <w:rPr>
          <w:b w:val="0"/>
        </w:rPr>
        <w:t xml:space="preserve">        </w:t>
      </w:r>
      <w:r w:rsidR="00BD4DA9" w:rsidRPr="007F1BA0">
        <w:rPr>
          <w:b w:val="0"/>
        </w:rPr>
        <w:t>с. Петропавловка</w:t>
      </w:r>
    </w:p>
    <w:p w:rsidR="00BD4DA9" w:rsidRPr="007F1BA0" w:rsidRDefault="00BD4DA9" w:rsidP="00200170">
      <w:pPr>
        <w:pStyle w:val="Title"/>
        <w:rPr>
          <w:b w:val="0"/>
        </w:rPr>
      </w:pPr>
    </w:p>
    <w:p w:rsidR="00BD4DA9" w:rsidRPr="007F1BA0" w:rsidRDefault="00BD4DA9" w:rsidP="00200170">
      <w:pPr>
        <w:pStyle w:val="Title"/>
        <w:rPr>
          <w:b w:val="0"/>
        </w:rPr>
      </w:pPr>
      <w:r w:rsidRPr="007F1BA0">
        <w:rPr>
          <w:b w:val="0"/>
        </w:rPr>
        <w:t>Об утверждении административного регламента  администрации Петропавловского муниципального района Воронежской области по предоставлению муниципальной услуги «Государственная регистрация заявления общественных организаций (объединений) о проведении общественной экологической экспертизы»</w:t>
      </w:r>
      <w:r w:rsidR="00463B2A" w:rsidRPr="007F1BA0">
        <w:rPr>
          <w:b w:val="0"/>
        </w:rPr>
        <w:t xml:space="preserve"> (с изменениями в ред. пост. №51 от 21.03.2016г.</w:t>
      </w:r>
      <w:r w:rsidR="007F1BA0" w:rsidRPr="007F1BA0">
        <w:rPr>
          <w:b w:val="0"/>
        </w:rPr>
        <w:t>, в ред. пост. №419 от 14.08.2018г.</w:t>
      </w:r>
      <w:r w:rsidR="00463B2A" w:rsidRPr="007F1BA0">
        <w:rPr>
          <w:b w:val="0"/>
        </w:rPr>
        <w:t>)</w:t>
      </w:r>
    </w:p>
    <w:p w:rsidR="00BD4DA9" w:rsidRPr="007F1BA0" w:rsidRDefault="00BD4DA9" w:rsidP="00200170">
      <w:pPr>
        <w:pStyle w:val="Title"/>
        <w:rPr>
          <w:b w:val="0"/>
        </w:rPr>
      </w:pPr>
    </w:p>
    <w:p w:rsidR="00BD4DA9" w:rsidRPr="007F1BA0" w:rsidRDefault="00BD4DA9" w:rsidP="00200170">
      <w:r w:rsidRPr="007F1BA0">
        <w:t>В соответствии с Федеральным законом от 22.07.2010 года № 210-</w:t>
      </w:r>
      <w:r w:rsidRPr="007F1BA0">
        <w:rPr>
          <w:rStyle w:val="apple-converted-space"/>
          <w:rFonts w:cs="Arial"/>
          <w:sz w:val="26"/>
          <w:szCs w:val="26"/>
        </w:rPr>
        <w:t xml:space="preserve"> </w:t>
      </w:r>
      <w:r w:rsidRPr="007F1BA0">
        <w:rPr>
          <w:rStyle w:val="FontStyle11"/>
          <w:rFonts w:ascii="Arial" w:hAnsi="Arial" w:cs="Arial"/>
        </w:rPr>
        <w:t>ФЗ «Об организации предоставления государственных и муниципальных услуг»</w:t>
      </w:r>
      <w:r w:rsidRPr="007F1BA0">
        <w:t>, постановлением администрации Петропавловского муниципального района от 23.12.2010 года № 481 «О порядке разработки и утверждения административных регламентов предоставления муниципальных услуг» администрация Петропавловского муниципального района постановляет:</w:t>
      </w:r>
    </w:p>
    <w:p w:rsidR="00BD4DA9" w:rsidRPr="007F1BA0" w:rsidRDefault="00463B2A" w:rsidP="00200170">
      <w:r w:rsidRPr="007F1BA0">
        <w:t>1.</w:t>
      </w:r>
      <w:r w:rsidR="00BD4DA9" w:rsidRPr="007F1BA0">
        <w:t>Утвердить прилагаемый административный регламент администрации  Петропавловского</w:t>
      </w:r>
      <w:r w:rsidR="00BD4DA9" w:rsidRPr="007F1BA0">
        <w:rPr>
          <w:rStyle w:val="FontStyle11"/>
          <w:rFonts w:ascii="Arial" w:hAnsi="Arial" w:cs="Arial"/>
        </w:rPr>
        <w:t xml:space="preserve"> муниципального района Воронежской области </w:t>
      </w:r>
      <w:r w:rsidR="00BD4DA9" w:rsidRPr="007F1BA0">
        <w:t xml:space="preserve"> по предоставлению </w:t>
      </w:r>
      <w:r w:rsidR="00BD4DA9" w:rsidRPr="007F1BA0">
        <w:rPr>
          <w:rStyle w:val="FontStyle11"/>
          <w:rFonts w:ascii="Arial" w:hAnsi="Arial" w:cs="Arial"/>
        </w:rPr>
        <w:t xml:space="preserve">муниципальной  услуги </w:t>
      </w:r>
      <w:r w:rsidR="00BD4DA9" w:rsidRPr="007F1BA0">
        <w:t>«</w:t>
      </w:r>
      <w:r w:rsidR="00BD4DA9" w:rsidRPr="007F1BA0">
        <w:rPr>
          <w:bCs/>
        </w:rPr>
        <w:t>Государственная регистрация заявления общественных организаций (объединений) о проведении общественной экологической экспертизы</w:t>
      </w:r>
      <w:r w:rsidR="00BD4DA9" w:rsidRPr="007F1BA0">
        <w:t>».</w:t>
      </w:r>
    </w:p>
    <w:p w:rsidR="00BD4DA9" w:rsidRPr="007F1BA0" w:rsidRDefault="00235548" w:rsidP="00200170">
      <w:r w:rsidRPr="007F1BA0">
        <w:t xml:space="preserve">    </w:t>
      </w:r>
      <w:r w:rsidR="00AA579C" w:rsidRPr="007F1BA0">
        <w:t>2</w:t>
      </w:r>
      <w:r w:rsidR="00BD4DA9" w:rsidRPr="007F1BA0">
        <w:t>. Опубликовать настоящее постановление в официальном</w:t>
      </w:r>
      <w:r w:rsidR="008F771E" w:rsidRPr="007F1BA0">
        <w:t xml:space="preserve"> </w:t>
      </w:r>
      <w:r w:rsidR="00BD4DA9" w:rsidRPr="007F1BA0">
        <w:t xml:space="preserve"> периодическом издании «Петропавловский муниципальный вестник».</w:t>
      </w:r>
    </w:p>
    <w:p w:rsidR="00BD4DA9" w:rsidRPr="007F1BA0" w:rsidRDefault="00235548" w:rsidP="00200170">
      <w:r w:rsidRPr="007F1BA0">
        <w:lastRenderedPageBreak/>
        <w:t xml:space="preserve">    </w:t>
      </w:r>
      <w:r w:rsidR="00AA579C" w:rsidRPr="007F1BA0">
        <w:t>3</w:t>
      </w:r>
      <w:r w:rsidR="00BD4DA9" w:rsidRPr="007F1BA0">
        <w:t xml:space="preserve">. Настоящее постановление вступает в силу с момента его официального опубликования. </w:t>
      </w:r>
    </w:p>
    <w:p w:rsidR="00BD4DA9" w:rsidRPr="007F1BA0" w:rsidRDefault="00235548" w:rsidP="00200170">
      <w:r w:rsidRPr="007F1BA0">
        <w:t xml:space="preserve">    </w:t>
      </w:r>
      <w:r w:rsidR="00AA579C" w:rsidRPr="007F1BA0">
        <w:t>4</w:t>
      </w:r>
      <w:r w:rsidR="00BD4DA9" w:rsidRPr="007F1BA0">
        <w:t>.</w:t>
      </w:r>
      <w:r w:rsidR="00BD4DA9" w:rsidRPr="007F1BA0">
        <w:rPr>
          <w:color w:val="1E1E1E"/>
        </w:rPr>
        <w:t xml:space="preserve">  </w:t>
      </w:r>
      <w:r w:rsidR="00BD4DA9" w:rsidRPr="007F1BA0">
        <w:t>Контроль за выполнением настоящего постановления возложить на руководителя аппарата администрации муниципального района В.И. Савенко.</w:t>
      </w:r>
    </w:p>
    <w:p w:rsidR="00BD4DA9" w:rsidRPr="007F1BA0" w:rsidRDefault="00BD4DA9" w:rsidP="004B5D33">
      <w:pPr>
        <w:rPr>
          <w:rFonts w:cs="Arial"/>
          <w:sz w:val="26"/>
          <w:szCs w:val="26"/>
        </w:rPr>
      </w:pPr>
    </w:p>
    <w:p w:rsidR="00BD4DA9" w:rsidRPr="007F1BA0" w:rsidRDefault="00BD4DA9" w:rsidP="004B5D33">
      <w:pPr>
        <w:shd w:val="clear" w:color="auto" w:fill="FFFFFF"/>
        <w:rPr>
          <w:rFonts w:cs="Arial"/>
          <w:sz w:val="26"/>
          <w:szCs w:val="26"/>
        </w:rPr>
      </w:pPr>
      <w:r w:rsidRPr="007F1BA0">
        <w:rPr>
          <w:rFonts w:cs="Arial"/>
          <w:sz w:val="26"/>
          <w:szCs w:val="26"/>
        </w:rPr>
        <w:t xml:space="preserve">Глава администрации </w:t>
      </w:r>
    </w:p>
    <w:p w:rsidR="00BD4DA9" w:rsidRPr="007F1BA0" w:rsidRDefault="00BD4DA9" w:rsidP="004B5D33">
      <w:pPr>
        <w:shd w:val="clear" w:color="auto" w:fill="FFFFFF"/>
        <w:rPr>
          <w:rFonts w:cs="Arial"/>
          <w:sz w:val="26"/>
          <w:szCs w:val="26"/>
        </w:rPr>
      </w:pPr>
      <w:r w:rsidRPr="007F1BA0">
        <w:rPr>
          <w:rFonts w:cs="Arial"/>
          <w:sz w:val="26"/>
          <w:szCs w:val="26"/>
        </w:rPr>
        <w:t xml:space="preserve">муниципального района                                   </w:t>
      </w:r>
      <w:r w:rsidR="004B5D33" w:rsidRPr="007F1BA0">
        <w:rPr>
          <w:rFonts w:cs="Arial"/>
          <w:sz w:val="26"/>
          <w:szCs w:val="26"/>
        </w:rPr>
        <w:t xml:space="preserve">                  </w:t>
      </w:r>
      <w:r w:rsidRPr="007F1BA0">
        <w:rPr>
          <w:rFonts w:cs="Arial"/>
          <w:sz w:val="26"/>
          <w:szCs w:val="26"/>
        </w:rPr>
        <w:t xml:space="preserve">     А. С. Собкалов</w:t>
      </w:r>
    </w:p>
    <w:p w:rsidR="004B5D33" w:rsidRPr="007F1BA0" w:rsidRDefault="004B5D33" w:rsidP="004B5D33">
      <w:pPr>
        <w:ind w:left="7080"/>
        <w:rPr>
          <w:rFonts w:cs="Arial"/>
          <w:sz w:val="26"/>
          <w:szCs w:val="26"/>
        </w:rPr>
      </w:pPr>
    </w:p>
    <w:p w:rsidR="00200170" w:rsidRPr="007F1BA0" w:rsidRDefault="00200170" w:rsidP="004B5D33">
      <w:pPr>
        <w:ind w:left="7080"/>
        <w:rPr>
          <w:rFonts w:cs="Arial"/>
          <w:sz w:val="26"/>
          <w:szCs w:val="26"/>
        </w:rPr>
      </w:pPr>
    </w:p>
    <w:p w:rsidR="00200170" w:rsidRPr="007F1BA0" w:rsidRDefault="00200170" w:rsidP="004B5D33">
      <w:pPr>
        <w:ind w:left="7080"/>
        <w:rPr>
          <w:rFonts w:cs="Arial"/>
          <w:sz w:val="26"/>
          <w:szCs w:val="26"/>
        </w:rPr>
      </w:pPr>
    </w:p>
    <w:p w:rsidR="00200170" w:rsidRPr="007F1BA0" w:rsidRDefault="00200170" w:rsidP="004B5D33">
      <w:pPr>
        <w:ind w:left="7080"/>
        <w:rPr>
          <w:rFonts w:cs="Arial"/>
          <w:sz w:val="26"/>
          <w:szCs w:val="26"/>
        </w:rPr>
      </w:pPr>
    </w:p>
    <w:p w:rsidR="00200170" w:rsidRPr="007F1BA0" w:rsidRDefault="00200170" w:rsidP="004B5D33">
      <w:pPr>
        <w:ind w:left="7080"/>
        <w:rPr>
          <w:rFonts w:cs="Arial"/>
          <w:sz w:val="26"/>
          <w:szCs w:val="26"/>
        </w:rPr>
      </w:pPr>
    </w:p>
    <w:p w:rsidR="00200170" w:rsidRPr="007F1BA0" w:rsidRDefault="00200170" w:rsidP="004B5D33">
      <w:pPr>
        <w:ind w:left="7080"/>
        <w:rPr>
          <w:rFonts w:cs="Arial"/>
          <w:sz w:val="26"/>
          <w:szCs w:val="26"/>
        </w:rPr>
      </w:pPr>
    </w:p>
    <w:p w:rsidR="00200170" w:rsidRPr="007F1BA0" w:rsidRDefault="00200170" w:rsidP="004B5D33">
      <w:pPr>
        <w:ind w:left="7080"/>
        <w:rPr>
          <w:rFonts w:cs="Arial"/>
          <w:sz w:val="26"/>
          <w:szCs w:val="26"/>
        </w:rPr>
      </w:pPr>
    </w:p>
    <w:p w:rsidR="00200170" w:rsidRPr="007F1BA0" w:rsidRDefault="00200170" w:rsidP="004B5D33">
      <w:pPr>
        <w:ind w:left="7080"/>
        <w:rPr>
          <w:rFonts w:cs="Arial"/>
          <w:sz w:val="26"/>
          <w:szCs w:val="26"/>
        </w:rPr>
      </w:pPr>
    </w:p>
    <w:p w:rsidR="00200170" w:rsidRPr="007F1BA0" w:rsidRDefault="00200170" w:rsidP="004B5D33">
      <w:pPr>
        <w:ind w:left="7080"/>
        <w:rPr>
          <w:rFonts w:cs="Arial"/>
          <w:sz w:val="26"/>
          <w:szCs w:val="26"/>
        </w:rPr>
      </w:pPr>
    </w:p>
    <w:p w:rsidR="00200170" w:rsidRPr="007F1BA0" w:rsidRDefault="00200170" w:rsidP="004B5D33">
      <w:pPr>
        <w:ind w:left="7080"/>
        <w:rPr>
          <w:rFonts w:cs="Arial"/>
          <w:sz w:val="26"/>
          <w:szCs w:val="26"/>
        </w:rPr>
      </w:pPr>
    </w:p>
    <w:p w:rsidR="00200170" w:rsidRPr="007F1BA0" w:rsidRDefault="00200170" w:rsidP="004B5D33">
      <w:pPr>
        <w:ind w:left="7080"/>
        <w:rPr>
          <w:rFonts w:cs="Arial"/>
          <w:sz w:val="26"/>
          <w:szCs w:val="26"/>
        </w:rPr>
      </w:pPr>
    </w:p>
    <w:p w:rsidR="00200170" w:rsidRPr="007F1BA0" w:rsidRDefault="00200170" w:rsidP="004B5D33">
      <w:pPr>
        <w:ind w:left="7080"/>
        <w:rPr>
          <w:rFonts w:cs="Arial"/>
          <w:sz w:val="26"/>
          <w:szCs w:val="26"/>
        </w:rPr>
      </w:pPr>
    </w:p>
    <w:p w:rsidR="00200170" w:rsidRPr="007F1BA0" w:rsidRDefault="00200170" w:rsidP="004B5D33">
      <w:pPr>
        <w:ind w:left="7080"/>
        <w:rPr>
          <w:rFonts w:cs="Arial"/>
          <w:sz w:val="26"/>
          <w:szCs w:val="26"/>
        </w:rPr>
      </w:pPr>
    </w:p>
    <w:p w:rsidR="00200170" w:rsidRPr="007F1BA0" w:rsidRDefault="00200170" w:rsidP="004B5D33">
      <w:pPr>
        <w:ind w:left="7080"/>
        <w:rPr>
          <w:rFonts w:cs="Arial"/>
          <w:sz w:val="26"/>
          <w:szCs w:val="26"/>
        </w:rPr>
      </w:pPr>
    </w:p>
    <w:p w:rsidR="00200170" w:rsidRPr="007F1BA0" w:rsidRDefault="00200170" w:rsidP="004B5D33">
      <w:pPr>
        <w:ind w:left="7080"/>
        <w:rPr>
          <w:rFonts w:cs="Arial"/>
          <w:sz w:val="26"/>
          <w:szCs w:val="26"/>
        </w:rPr>
      </w:pPr>
    </w:p>
    <w:p w:rsidR="00200170" w:rsidRPr="007F1BA0" w:rsidRDefault="00200170" w:rsidP="004B5D33">
      <w:pPr>
        <w:ind w:left="7080"/>
        <w:rPr>
          <w:rFonts w:cs="Arial"/>
          <w:sz w:val="26"/>
          <w:szCs w:val="26"/>
        </w:rPr>
      </w:pPr>
    </w:p>
    <w:p w:rsidR="00200170" w:rsidRPr="007F1BA0" w:rsidRDefault="00200170" w:rsidP="004B5D33">
      <w:pPr>
        <w:ind w:left="7080"/>
        <w:rPr>
          <w:rFonts w:cs="Arial"/>
          <w:sz w:val="26"/>
          <w:szCs w:val="26"/>
        </w:rPr>
      </w:pPr>
    </w:p>
    <w:p w:rsidR="00200170" w:rsidRPr="007F1BA0" w:rsidRDefault="00200170" w:rsidP="004B5D33">
      <w:pPr>
        <w:ind w:left="7080"/>
        <w:rPr>
          <w:rFonts w:cs="Arial"/>
          <w:sz w:val="26"/>
          <w:szCs w:val="26"/>
        </w:rPr>
      </w:pPr>
    </w:p>
    <w:p w:rsidR="00200170" w:rsidRPr="007F1BA0" w:rsidRDefault="00200170" w:rsidP="004B5D33">
      <w:pPr>
        <w:ind w:left="7080"/>
        <w:rPr>
          <w:rFonts w:cs="Arial"/>
          <w:sz w:val="26"/>
          <w:szCs w:val="26"/>
        </w:rPr>
      </w:pPr>
    </w:p>
    <w:p w:rsidR="00200170" w:rsidRPr="007F1BA0" w:rsidRDefault="00200170" w:rsidP="004B5D33">
      <w:pPr>
        <w:ind w:left="7080"/>
        <w:rPr>
          <w:rFonts w:cs="Arial"/>
          <w:sz w:val="26"/>
          <w:szCs w:val="26"/>
        </w:rPr>
      </w:pPr>
    </w:p>
    <w:p w:rsidR="00200170" w:rsidRPr="007F1BA0" w:rsidRDefault="00200170" w:rsidP="004B5D33">
      <w:pPr>
        <w:ind w:left="7080"/>
        <w:rPr>
          <w:rFonts w:cs="Arial"/>
          <w:sz w:val="26"/>
          <w:szCs w:val="26"/>
        </w:rPr>
      </w:pPr>
    </w:p>
    <w:p w:rsidR="00200170" w:rsidRPr="007F1BA0" w:rsidRDefault="00200170" w:rsidP="004B5D33">
      <w:pPr>
        <w:ind w:left="7080"/>
        <w:rPr>
          <w:rFonts w:cs="Arial"/>
          <w:sz w:val="26"/>
          <w:szCs w:val="26"/>
        </w:rPr>
      </w:pPr>
    </w:p>
    <w:p w:rsidR="00200170" w:rsidRPr="007F1BA0" w:rsidRDefault="00200170" w:rsidP="004B5D33">
      <w:pPr>
        <w:ind w:left="7080"/>
        <w:rPr>
          <w:rFonts w:cs="Arial"/>
          <w:sz w:val="26"/>
          <w:szCs w:val="26"/>
        </w:rPr>
      </w:pPr>
    </w:p>
    <w:p w:rsidR="00200170" w:rsidRPr="007F1BA0" w:rsidRDefault="00200170" w:rsidP="004B5D33">
      <w:pPr>
        <w:ind w:left="7080"/>
        <w:rPr>
          <w:rFonts w:cs="Arial"/>
          <w:sz w:val="26"/>
          <w:szCs w:val="26"/>
        </w:rPr>
      </w:pPr>
    </w:p>
    <w:p w:rsidR="00200170" w:rsidRPr="007F1BA0" w:rsidRDefault="00200170" w:rsidP="004B5D33">
      <w:pPr>
        <w:ind w:left="7080"/>
        <w:rPr>
          <w:rFonts w:cs="Arial"/>
          <w:sz w:val="26"/>
          <w:szCs w:val="26"/>
        </w:rPr>
      </w:pPr>
    </w:p>
    <w:p w:rsidR="00200170" w:rsidRPr="007F1BA0" w:rsidRDefault="00200170" w:rsidP="004B5D33">
      <w:pPr>
        <w:ind w:left="7080"/>
        <w:rPr>
          <w:rFonts w:cs="Arial"/>
          <w:sz w:val="26"/>
          <w:szCs w:val="26"/>
        </w:rPr>
      </w:pPr>
    </w:p>
    <w:p w:rsidR="00200170" w:rsidRPr="007F1BA0" w:rsidRDefault="00200170" w:rsidP="004B5D33">
      <w:pPr>
        <w:ind w:left="7080"/>
        <w:rPr>
          <w:rFonts w:cs="Arial"/>
          <w:sz w:val="26"/>
          <w:szCs w:val="26"/>
        </w:rPr>
      </w:pPr>
    </w:p>
    <w:p w:rsidR="00200170" w:rsidRPr="007F1BA0" w:rsidRDefault="00200170" w:rsidP="004B5D33">
      <w:pPr>
        <w:ind w:left="7080"/>
        <w:rPr>
          <w:rFonts w:cs="Arial"/>
          <w:sz w:val="26"/>
          <w:szCs w:val="26"/>
        </w:rPr>
      </w:pPr>
    </w:p>
    <w:p w:rsidR="00200170" w:rsidRPr="007F1BA0" w:rsidRDefault="00200170" w:rsidP="004B5D33">
      <w:pPr>
        <w:ind w:left="7080"/>
        <w:rPr>
          <w:rFonts w:cs="Arial"/>
          <w:sz w:val="26"/>
          <w:szCs w:val="26"/>
        </w:rPr>
      </w:pPr>
    </w:p>
    <w:p w:rsidR="00200170" w:rsidRPr="007F1BA0" w:rsidRDefault="00200170" w:rsidP="004B5D33">
      <w:pPr>
        <w:ind w:left="7080"/>
        <w:rPr>
          <w:rFonts w:cs="Arial"/>
          <w:sz w:val="26"/>
          <w:szCs w:val="26"/>
        </w:rPr>
      </w:pPr>
    </w:p>
    <w:p w:rsidR="00200170" w:rsidRPr="007F1BA0" w:rsidRDefault="00200170" w:rsidP="004B5D33">
      <w:pPr>
        <w:ind w:left="7080"/>
        <w:rPr>
          <w:rFonts w:cs="Arial"/>
          <w:sz w:val="26"/>
          <w:szCs w:val="26"/>
        </w:rPr>
      </w:pPr>
    </w:p>
    <w:p w:rsidR="00200170" w:rsidRPr="007F1BA0" w:rsidRDefault="00200170" w:rsidP="004B5D33">
      <w:pPr>
        <w:ind w:left="7080"/>
        <w:rPr>
          <w:rFonts w:cs="Arial"/>
          <w:sz w:val="26"/>
          <w:szCs w:val="26"/>
        </w:rPr>
      </w:pPr>
    </w:p>
    <w:p w:rsidR="00200170" w:rsidRPr="007F1BA0" w:rsidRDefault="00200170" w:rsidP="004B5D33">
      <w:pPr>
        <w:ind w:left="7080"/>
        <w:rPr>
          <w:rFonts w:cs="Arial"/>
          <w:sz w:val="26"/>
          <w:szCs w:val="26"/>
        </w:rPr>
      </w:pPr>
    </w:p>
    <w:p w:rsidR="00200170" w:rsidRPr="007F1BA0" w:rsidRDefault="00200170" w:rsidP="004B5D33">
      <w:pPr>
        <w:ind w:left="7080"/>
        <w:rPr>
          <w:rFonts w:cs="Arial"/>
          <w:sz w:val="26"/>
          <w:szCs w:val="26"/>
        </w:rPr>
      </w:pPr>
    </w:p>
    <w:p w:rsidR="00200170" w:rsidRPr="007F1BA0" w:rsidRDefault="00200170" w:rsidP="004B5D33">
      <w:pPr>
        <w:ind w:left="7080"/>
        <w:rPr>
          <w:rFonts w:cs="Arial"/>
          <w:sz w:val="26"/>
          <w:szCs w:val="26"/>
        </w:rPr>
      </w:pPr>
    </w:p>
    <w:p w:rsidR="00200170" w:rsidRPr="007F1BA0" w:rsidRDefault="00200170" w:rsidP="004B5D33">
      <w:pPr>
        <w:ind w:left="7080"/>
        <w:rPr>
          <w:rFonts w:cs="Arial"/>
          <w:sz w:val="26"/>
          <w:szCs w:val="26"/>
        </w:rPr>
      </w:pPr>
    </w:p>
    <w:p w:rsidR="00200170" w:rsidRPr="007F1BA0" w:rsidRDefault="00200170" w:rsidP="004B5D33">
      <w:pPr>
        <w:ind w:left="7080"/>
        <w:rPr>
          <w:rFonts w:cs="Arial"/>
          <w:sz w:val="26"/>
          <w:szCs w:val="26"/>
        </w:rPr>
      </w:pPr>
    </w:p>
    <w:p w:rsidR="00200170" w:rsidRPr="007F1BA0" w:rsidRDefault="00200170" w:rsidP="004B5D33">
      <w:pPr>
        <w:ind w:left="7080"/>
        <w:rPr>
          <w:rFonts w:cs="Arial"/>
          <w:sz w:val="26"/>
          <w:szCs w:val="26"/>
        </w:rPr>
      </w:pPr>
    </w:p>
    <w:p w:rsidR="00200170" w:rsidRPr="007F1BA0" w:rsidRDefault="00200170" w:rsidP="004B5D33">
      <w:pPr>
        <w:ind w:left="7080"/>
        <w:rPr>
          <w:rFonts w:cs="Arial"/>
          <w:sz w:val="26"/>
          <w:szCs w:val="26"/>
        </w:rPr>
      </w:pPr>
    </w:p>
    <w:p w:rsidR="00200170" w:rsidRPr="007F1BA0" w:rsidRDefault="00200170" w:rsidP="004B5D33">
      <w:pPr>
        <w:ind w:left="7080"/>
        <w:rPr>
          <w:rFonts w:cs="Arial"/>
          <w:sz w:val="26"/>
          <w:szCs w:val="26"/>
        </w:rPr>
      </w:pPr>
    </w:p>
    <w:p w:rsidR="00200170" w:rsidRPr="007F1BA0" w:rsidRDefault="00200170" w:rsidP="004B5D33">
      <w:pPr>
        <w:ind w:left="7080"/>
        <w:rPr>
          <w:rFonts w:cs="Arial"/>
          <w:sz w:val="26"/>
          <w:szCs w:val="26"/>
        </w:rPr>
      </w:pPr>
    </w:p>
    <w:p w:rsidR="00200170" w:rsidRPr="007F1BA0" w:rsidRDefault="00200170" w:rsidP="004B5D33">
      <w:pPr>
        <w:ind w:left="7080"/>
        <w:rPr>
          <w:rFonts w:cs="Arial"/>
          <w:sz w:val="26"/>
          <w:szCs w:val="26"/>
        </w:rPr>
      </w:pPr>
    </w:p>
    <w:p w:rsidR="00200170" w:rsidRPr="007F1BA0" w:rsidRDefault="00200170" w:rsidP="004B5D33">
      <w:pPr>
        <w:ind w:left="7080"/>
        <w:rPr>
          <w:rFonts w:cs="Arial"/>
          <w:sz w:val="26"/>
          <w:szCs w:val="26"/>
        </w:rPr>
      </w:pPr>
    </w:p>
    <w:p w:rsidR="00200170" w:rsidRPr="007F1BA0" w:rsidRDefault="00200170" w:rsidP="004B5D33">
      <w:pPr>
        <w:ind w:left="7080"/>
        <w:rPr>
          <w:rFonts w:cs="Arial"/>
          <w:sz w:val="26"/>
          <w:szCs w:val="26"/>
        </w:rPr>
      </w:pPr>
    </w:p>
    <w:p w:rsidR="00200170" w:rsidRPr="007F1BA0" w:rsidRDefault="00200170" w:rsidP="004B5D33">
      <w:pPr>
        <w:ind w:left="7080"/>
        <w:rPr>
          <w:rFonts w:cs="Arial"/>
          <w:sz w:val="26"/>
          <w:szCs w:val="26"/>
        </w:rPr>
      </w:pPr>
    </w:p>
    <w:p w:rsidR="00200170" w:rsidRPr="007F1BA0" w:rsidRDefault="00200170" w:rsidP="004B5D33">
      <w:pPr>
        <w:ind w:left="7080"/>
        <w:rPr>
          <w:rFonts w:cs="Arial"/>
          <w:sz w:val="26"/>
          <w:szCs w:val="26"/>
        </w:rPr>
      </w:pPr>
    </w:p>
    <w:p w:rsidR="00200170" w:rsidRPr="007F1BA0" w:rsidRDefault="00200170" w:rsidP="004B5D33">
      <w:pPr>
        <w:ind w:left="7080"/>
        <w:rPr>
          <w:rFonts w:cs="Arial"/>
          <w:sz w:val="26"/>
          <w:szCs w:val="26"/>
        </w:rPr>
      </w:pPr>
    </w:p>
    <w:p w:rsidR="00200170" w:rsidRPr="007F1BA0" w:rsidRDefault="00200170" w:rsidP="004B5D33">
      <w:pPr>
        <w:ind w:left="7080"/>
        <w:rPr>
          <w:rFonts w:cs="Arial"/>
          <w:sz w:val="26"/>
          <w:szCs w:val="26"/>
        </w:rPr>
      </w:pPr>
    </w:p>
    <w:p w:rsidR="00200170" w:rsidRPr="007F1BA0" w:rsidRDefault="00200170" w:rsidP="00200170"/>
    <w:p w:rsidR="004100B0" w:rsidRPr="007F1BA0" w:rsidRDefault="00194E54" w:rsidP="00200170">
      <w:pPr>
        <w:jc w:val="right"/>
      </w:pPr>
      <w:r w:rsidRPr="007F1BA0">
        <w:t xml:space="preserve">                                                                                   </w:t>
      </w:r>
      <w:r w:rsidR="005731C6" w:rsidRPr="007F1BA0">
        <w:t>Утверждён</w:t>
      </w:r>
    </w:p>
    <w:p w:rsidR="004100B0" w:rsidRPr="007F1BA0" w:rsidRDefault="00F4747D" w:rsidP="00200170">
      <w:pPr>
        <w:jc w:val="right"/>
      </w:pPr>
      <w:r w:rsidRPr="007F1BA0">
        <w:t>постановлением администрации</w:t>
      </w:r>
    </w:p>
    <w:p w:rsidR="005731C6" w:rsidRPr="007F1BA0" w:rsidRDefault="004B5D33" w:rsidP="00200170">
      <w:pPr>
        <w:jc w:val="right"/>
      </w:pPr>
      <w:r w:rsidRPr="007F1BA0">
        <w:t xml:space="preserve">Петропавловского </w:t>
      </w:r>
      <w:r w:rsidR="00F4747D" w:rsidRPr="007F1BA0">
        <w:t>муниципального района</w:t>
      </w:r>
    </w:p>
    <w:p w:rsidR="005731C6" w:rsidRPr="007F1BA0" w:rsidRDefault="005731C6" w:rsidP="00200170">
      <w:pPr>
        <w:jc w:val="right"/>
      </w:pPr>
      <w:r w:rsidRPr="007F1BA0">
        <w:t>Воронежской области</w:t>
      </w:r>
    </w:p>
    <w:p w:rsidR="005731C6" w:rsidRPr="007F1BA0" w:rsidRDefault="004100B0" w:rsidP="00200170">
      <w:pPr>
        <w:jc w:val="right"/>
      </w:pPr>
      <w:r w:rsidRPr="007F1BA0">
        <w:t xml:space="preserve">от </w:t>
      </w:r>
      <w:r w:rsidR="00194E54" w:rsidRPr="007F1BA0">
        <w:t>21.01.2016г № 7</w:t>
      </w:r>
      <w:r w:rsidR="00463B2A" w:rsidRPr="007F1BA0">
        <w:t xml:space="preserve"> (в ред. пост. №51 от 21.03.2016г.</w:t>
      </w:r>
      <w:r w:rsidR="007F1BA0" w:rsidRPr="007F1BA0">
        <w:t>, в ред. пост. №419 от 14.08.2018г.</w:t>
      </w:r>
      <w:r w:rsidR="00463B2A" w:rsidRPr="007F1BA0">
        <w:t>)</w:t>
      </w:r>
    </w:p>
    <w:p w:rsidR="003164ED" w:rsidRPr="007F1BA0" w:rsidRDefault="003164ED" w:rsidP="00200170">
      <w:pPr>
        <w:jc w:val="right"/>
      </w:pPr>
    </w:p>
    <w:p w:rsidR="005731C6" w:rsidRPr="007F1BA0" w:rsidRDefault="005731C6" w:rsidP="00200170"/>
    <w:p w:rsidR="00203245" w:rsidRPr="007F1BA0" w:rsidRDefault="00203245" w:rsidP="00200170">
      <w:pPr>
        <w:jc w:val="center"/>
      </w:pPr>
      <w:r w:rsidRPr="007F1BA0">
        <w:t>АДМИНИСТРАТИВНЫЙ РЕГЛАМЕНТ</w:t>
      </w:r>
    </w:p>
    <w:p w:rsidR="00F4747D" w:rsidRPr="007F1BA0" w:rsidRDefault="00693E61" w:rsidP="00200170">
      <w:pPr>
        <w:jc w:val="center"/>
        <w:rPr>
          <w:bCs/>
        </w:rPr>
      </w:pPr>
      <w:r w:rsidRPr="007F1BA0">
        <w:t xml:space="preserve">по предоставлению </w:t>
      </w:r>
      <w:r w:rsidR="00F4747D" w:rsidRPr="007F1BA0">
        <w:t>администрацией</w:t>
      </w:r>
      <w:r w:rsidR="00BD4DA9" w:rsidRPr="007F1BA0">
        <w:t xml:space="preserve"> Петропавловского </w:t>
      </w:r>
      <w:r w:rsidR="00F4747D" w:rsidRPr="007F1BA0">
        <w:t>муниципального района Воронежской области муниципальной услуги</w:t>
      </w:r>
      <w:r w:rsidR="00F4747D" w:rsidRPr="007F1BA0">
        <w:rPr>
          <w:bCs/>
        </w:rPr>
        <w:t xml:space="preserve"> </w:t>
      </w:r>
      <w:r w:rsidR="003E5119" w:rsidRPr="007F1BA0">
        <w:rPr>
          <w:bCs/>
        </w:rPr>
        <w:t>«</w:t>
      </w:r>
      <w:r w:rsidR="00F4747D" w:rsidRPr="007F1BA0">
        <w:rPr>
          <w:bCs/>
        </w:rPr>
        <w:t>Государственная регистрация</w:t>
      </w:r>
      <w:r w:rsidR="004E3CAE" w:rsidRPr="007F1BA0">
        <w:rPr>
          <w:bCs/>
        </w:rPr>
        <w:t xml:space="preserve"> заявления</w:t>
      </w:r>
      <w:r w:rsidR="00F4747D" w:rsidRPr="007F1BA0">
        <w:rPr>
          <w:bCs/>
        </w:rPr>
        <w:t xml:space="preserve"> общественных организаций (объединений) о проведении общественной экологической экспертизы</w:t>
      </w:r>
      <w:r w:rsidR="003E5119" w:rsidRPr="007F1BA0">
        <w:rPr>
          <w:bCs/>
        </w:rPr>
        <w:t>»</w:t>
      </w:r>
    </w:p>
    <w:p w:rsidR="00203245" w:rsidRPr="007F1BA0" w:rsidRDefault="00203245" w:rsidP="00200170">
      <w:pPr>
        <w:jc w:val="center"/>
      </w:pPr>
    </w:p>
    <w:p w:rsidR="00203245" w:rsidRPr="007F1BA0" w:rsidRDefault="00203245" w:rsidP="00200170">
      <w:pPr>
        <w:jc w:val="center"/>
      </w:pPr>
      <w:bookmarkStart w:id="1" w:name="_Toc206489246"/>
      <w:r w:rsidRPr="007F1BA0">
        <w:t>О</w:t>
      </w:r>
      <w:bookmarkEnd w:id="1"/>
      <w:r w:rsidR="00290697" w:rsidRPr="007F1BA0">
        <w:t>БЩИЕ ПОЛОЖЕНИЯ</w:t>
      </w:r>
    </w:p>
    <w:p w:rsidR="00B16796" w:rsidRPr="007F1BA0" w:rsidRDefault="00B16796" w:rsidP="00200170">
      <w:pPr>
        <w:jc w:val="center"/>
      </w:pPr>
    </w:p>
    <w:p w:rsidR="00577953" w:rsidRPr="007F1BA0" w:rsidRDefault="00577953" w:rsidP="00200170">
      <w:r w:rsidRPr="007F1BA0">
        <w:t>Предмет регулирования административного регламента.</w:t>
      </w:r>
    </w:p>
    <w:p w:rsidR="009F04B1" w:rsidRPr="007F1BA0" w:rsidRDefault="00203245" w:rsidP="00200170">
      <w:pPr>
        <w:rPr>
          <w:bCs/>
        </w:rPr>
      </w:pPr>
      <w:r w:rsidRPr="007F1BA0">
        <w:t xml:space="preserve">Административный регламент </w:t>
      </w:r>
      <w:r w:rsidR="00693E61" w:rsidRPr="007F1BA0">
        <w:t xml:space="preserve">по предоставлению </w:t>
      </w:r>
      <w:r w:rsidR="004E3CAE" w:rsidRPr="007F1BA0">
        <w:t>муниципальной услуги</w:t>
      </w:r>
      <w:r w:rsidR="004E3CAE" w:rsidRPr="007F1BA0">
        <w:rPr>
          <w:bCs/>
        </w:rPr>
        <w:t xml:space="preserve"> </w:t>
      </w:r>
      <w:r w:rsidR="003E5119" w:rsidRPr="007F1BA0">
        <w:rPr>
          <w:bCs/>
        </w:rPr>
        <w:t>«</w:t>
      </w:r>
      <w:r w:rsidR="004E3CAE" w:rsidRPr="007F1BA0">
        <w:rPr>
          <w:bCs/>
        </w:rPr>
        <w:t>Государственная регистрация заявления общественных организаций (объединений) о проведении общественной экологической экспертизы</w:t>
      </w:r>
      <w:r w:rsidR="003E5119" w:rsidRPr="007F1BA0">
        <w:rPr>
          <w:bCs/>
        </w:rPr>
        <w:t>»</w:t>
      </w:r>
      <w:r w:rsidR="0049134D" w:rsidRPr="007F1BA0">
        <w:t xml:space="preserve"> </w:t>
      </w:r>
      <w:r w:rsidRPr="007F1BA0">
        <w:t>(далее –</w:t>
      </w:r>
      <w:r w:rsidR="0049134D" w:rsidRPr="007F1BA0">
        <w:t xml:space="preserve"> </w:t>
      </w:r>
      <w:r w:rsidR="000E478D" w:rsidRPr="007F1BA0">
        <w:t>р</w:t>
      </w:r>
      <w:r w:rsidRPr="007F1BA0">
        <w:t xml:space="preserve">егламент) разработан в целях повышения качества </w:t>
      </w:r>
      <w:r w:rsidR="004E3CAE" w:rsidRPr="007F1BA0">
        <w:t xml:space="preserve">исполнения полномочий органов местного самоуправления </w:t>
      </w:r>
      <w:r w:rsidR="00BD4DA9" w:rsidRPr="007F1BA0">
        <w:t xml:space="preserve">Петропавловского </w:t>
      </w:r>
      <w:r w:rsidR="009F04B1" w:rsidRPr="007F1BA0">
        <w:t xml:space="preserve"> муниципального района Воронежской области по </w:t>
      </w:r>
      <w:r w:rsidR="009F04B1" w:rsidRPr="007F1BA0">
        <w:rPr>
          <w:bCs/>
        </w:rPr>
        <w:t>организации мероприятий межпоселенческого характера по охране окружающей среды.</w:t>
      </w:r>
    </w:p>
    <w:p w:rsidR="009F04B1" w:rsidRPr="007F1BA0" w:rsidRDefault="009F04B1" w:rsidP="00200170">
      <w:pPr>
        <w:rPr>
          <w:bCs/>
        </w:rPr>
      </w:pPr>
      <w:r w:rsidRPr="007F1BA0">
        <w:t xml:space="preserve">Предметом регулирования административного регламента являются общественные правоотношения возникающие между администрацией </w:t>
      </w:r>
      <w:r w:rsidR="00BD4DA9" w:rsidRPr="007F1BA0">
        <w:t>Петропавловского</w:t>
      </w:r>
      <w:r w:rsidRPr="007F1BA0">
        <w:t xml:space="preserve"> муниципального района Воронежской области и </w:t>
      </w:r>
      <w:r w:rsidRPr="007F1BA0">
        <w:rPr>
          <w:bCs/>
        </w:rPr>
        <w:t>общественными организациями (объединениями), основным направлением деятельности которых в соответствии с их уставами является охрана окружающей среды</w:t>
      </w:r>
      <w:r w:rsidR="00C07C2A" w:rsidRPr="007F1BA0">
        <w:rPr>
          <w:bCs/>
        </w:rPr>
        <w:t>, и которые зарегистрированы в порядке, установленном законодательством Российской Федерации</w:t>
      </w:r>
      <w:r w:rsidRPr="007F1BA0">
        <w:rPr>
          <w:bCs/>
        </w:rPr>
        <w:t xml:space="preserve"> по вопросам государственной регистрации заявления о проведении общественной экологической экспертизы.</w:t>
      </w:r>
    </w:p>
    <w:p w:rsidR="00F5565E" w:rsidRPr="007F1BA0" w:rsidRDefault="00C07C2A" w:rsidP="00200170">
      <w:r w:rsidRPr="007F1BA0">
        <w:t>О</w:t>
      </w:r>
      <w:r w:rsidR="009F04B1" w:rsidRPr="007F1BA0">
        <w:t>писание заявителей, а также физических и юридических лиц, имеющих право в соответствии с законодательством Российской Федерации и Воронежской области либо в силу наделения их заявителями в порядке, установленном законодательством Российской Федерации, полномочиями выступать от их имени при взаимодействии с органом, предоставляющим муниципальную услугу</w:t>
      </w:r>
      <w:r w:rsidR="003D042D" w:rsidRPr="007F1BA0">
        <w:t>.</w:t>
      </w:r>
    </w:p>
    <w:p w:rsidR="00C07C2A" w:rsidRPr="007F1BA0" w:rsidRDefault="00C07C2A" w:rsidP="00200170">
      <w:pPr>
        <w:rPr>
          <w:bCs/>
        </w:rPr>
      </w:pPr>
      <w:r w:rsidRPr="007F1BA0">
        <w:t>Заявителями</w:t>
      </w:r>
      <w:r w:rsidR="003D042D" w:rsidRPr="007F1BA0">
        <w:t xml:space="preserve"> на предоставление </w:t>
      </w:r>
      <w:r w:rsidRPr="007F1BA0">
        <w:t xml:space="preserve">муниципальной </w:t>
      </w:r>
      <w:r w:rsidR="000220B8" w:rsidRPr="007F1BA0">
        <w:t>услуги</w:t>
      </w:r>
      <w:r w:rsidRPr="007F1BA0">
        <w:t xml:space="preserve"> являю</w:t>
      </w:r>
      <w:r w:rsidR="003D042D" w:rsidRPr="007F1BA0">
        <w:t xml:space="preserve">тся </w:t>
      </w:r>
      <w:r w:rsidRPr="007F1BA0">
        <w:rPr>
          <w:bCs/>
        </w:rPr>
        <w:t>общественными организациями (объединениями), основным направлением деятельности которых в соответствии с их уставами является охрана окружающей среды и которые зарегистрированы в порядке, установленном законодательством Российской Федерации.</w:t>
      </w:r>
    </w:p>
    <w:p w:rsidR="008543AF" w:rsidRPr="007F1BA0" w:rsidRDefault="008543AF" w:rsidP="00200170">
      <w:pPr>
        <w:rPr>
          <w:i/>
        </w:rPr>
      </w:pPr>
      <w:r w:rsidRPr="007F1BA0">
        <w:t xml:space="preserve">От имени </w:t>
      </w:r>
      <w:r w:rsidR="00C804FF" w:rsidRPr="007F1BA0">
        <w:t>заявителя</w:t>
      </w:r>
      <w:r w:rsidRPr="007F1BA0">
        <w:t xml:space="preserve"> с заявлением о предоставлении </w:t>
      </w:r>
      <w:r w:rsidR="00C07C2A" w:rsidRPr="007F1BA0">
        <w:t>муниципальной</w:t>
      </w:r>
      <w:r w:rsidR="000220B8" w:rsidRPr="007F1BA0">
        <w:t xml:space="preserve"> услуги </w:t>
      </w:r>
      <w:r w:rsidRPr="007F1BA0">
        <w:t xml:space="preserve">может обратиться </w:t>
      </w:r>
      <w:r w:rsidR="00C804FF" w:rsidRPr="007F1BA0">
        <w:t>надлежаще уполномоченный</w:t>
      </w:r>
      <w:r w:rsidRPr="007F1BA0">
        <w:t xml:space="preserve"> представитель</w:t>
      </w:r>
      <w:r w:rsidR="009F6CEF" w:rsidRPr="007F1BA0">
        <w:t xml:space="preserve"> (далее </w:t>
      </w:r>
      <w:r w:rsidR="00C07C2A" w:rsidRPr="007F1BA0">
        <w:t>–</w:t>
      </w:r>
      <w:r w:rsidR="009F6CEF" w:rsidRPr="007F1BA0">
        <w:t xml:space="preserve"> </w:t>
      </w:r>
      <w:r w:rsidR="00C07C2A" w:rsidRPr="007F1BA0">
        <w:t>заявитель</w:t>
      </w:r>
      <w:r w:rsidR="009F6CEF" w:rsidRPr="007F1BA0">
        <w:t>)</w:t>
      </w:r>
      <w:r w:rsidRPr="007F1BA0">
        <w:t xml:space="preserve">, </w:t>
      </w:r>
      <w:r w:rsidR="001B56C4" w:rsidRPr="007F1BA0">
        <w:t xml:space="preserve">который </w:t>
      </w:r>
      <w:r w:rsidRPr="007F1BA0">
        <w:t xml:space="preserve">предъявляет документ, удостоверяющий его личность, </w:t>
      </w:r>
      <w:r w:rsidR="00625F0F" w:rsidRPr="007F1BA0">
        <w:t xml:space="preserve">и </w:t>
      </w:r>
      <w:r w:rsidRPr="007F1BA0">
        <w:t xml:space="preserve">представляет (прилагает к заявлению) документ, подтверждающий полномочия на обращение с заявлением о предоставлении </w:t>
      </w:r>
      <w:r w:rsidR="003C3C2D" w:rsidRPr="007F1BA0">
        <w:t xml:space="preserve">муниципальной </w:t>
      </w:r>
      <w:r w:rsidR="000220B8" w:rsidRPr="007F1BA0">
        <w:t>услуги</w:t>
      </w:r>
      <w:r w:rsidR="005B5E8A" w:rsidRPr="007F1BA0">
        <w:t>.</w:t>
      </w:r>
    </w:p>
    <w:p w:rsidR="001B56C4" w:rsidRPr="007F1BA0" w:rsidRDefault="00582B52" w:rsidP="00200170">
      <w:r w:rsidRPr="007F1BA0">
        <w:t xml:space="preserve">1.3. </w:t>
      </w:r>
      <w:r w:rsidR="003C3C2D" w:rsidRPr="007F1BA0">
        <w:t>Требования к порядку информирования о предоставлении муниципальной услуги</w:t>
      </w:r>
      <w:r w:rsidR="00DB5C70" w:rsidRPr="007F1BA0">
        <w:t>.</w:t>
      </w:r>
    </w:p>
    <w:p w:rsidR="001B5B34" w:rsidRPr="007F1BA0" w:rsidRDefault="003C3C2D" w:rsidP="00200170">
      <w:r w:rsidRPr="007F1BA0">
        <w:lastRenderedPageBreak/>
        <w:t>Почтовый адрес</w:t>
      </w:r>
      <w:r w:rsidR="00A1786D" w:rsidRPr="007F1BA0">
        <w:t xml:space="preserve">, </w:t>
      </w:r>
      <w:r w:rsidRPr="007F1BA0">
        <w:t>адрес электронной почты, контактные телефоны</w:t>
      </w:r>
      <w:r w:rsidR="00A1786D" w:rsidRPr="007F1BA0">
        <w:t xml:space="preserve"> </w:t>
      </w:r>
      <w:r w:rsidR="00EF48C3" w:rsidRPr="007F1BA0">
        <w:t xml:space="preserve">и график работы </w:t>
      </w:r>
      <w:r w:rsidRPr="007F1BA0">
        <w:t xml:space="preserve">администрации </w:t>
      </w:r>
      <w:r w:rsidR="00BD4DA9" w:rsidRPr="007F1BA0">
        <w:t>Петропавловского</w:t>
      </w:r>
      <w:r w:rsidRPr="007F1BA0">
        <w:t xml:space="preserve"> муниципального района Воронежской области</w:t>
      </w:r>
      <w:r w:rsidR="00A1786D" w:rsidRPr="007F1BA0">
        <w:t xml:space="preserve"> </w:t>
      </w:r>
      <w:r w:rsidR="00223258" w:rsidRPr="007F1BA0">
        <w:t xml:space="preserve">приведены в </w:t>
      </w:r>
      <w:r w:rsidR="0070691B" w:rsidRPr="007F1BA0">
        <w:t>П</w:t>
      </w:r>
      <w:r w:rsidR="00223258" w:rsidRPr="007F1BA0">
        <w:t>риложении № 1 к административному регламенту</w:t>
      </w:r>
      <w:r w:rsidR="00A1786D" w:rsidRPr="007F1BA0">
        <w:t>.</w:t>
      </w:r>
    </w:p>
    <w:p w:rsidR="00C85DBB" w:rsidRPr="007F1BA0" w:rsidRDefault="00EF48C3" w:rsidP="00200170">
      <w:pPr>
        <w:rPr>
          <w:bCs/>
        </w:rPr>
      </w:pPr>
      <w:r w:rsidRPr="007F1BA0">
        <w:rPr>
          <w:bCs/>
        </w:rPr>
        <w:t xml:space="preserve">1.3.3. </w:t>
      </w:r>
      <w:r w:rsidR="00C85DBB" w:rsidRPr="007F1BA0">
        <w:rPr>
          <w:bCs/>
        </w:rPr>
        <w:t xml:space="preserve">Информация </w:t>
      </w:r>
      <w:r w:rsidR="005B5E8A" w:rsidRPr="007F1BA0">
        <w:rPr>
          <w:bCs/>
        </w:rPr>
        <w:t>по вопросам</w:t>
      </w:r>
      <w:r w:rsidR="00C85DBB" w:rsidRPr="007F1BA0">
        <w:rPr>
          <w:bCs/>
        </w:rPr>
        <w:t xml:space="preserve"> предоставления </w:t>
      </w:r>
      <w:r w:rsidR="00FE0DB9" w:rsidRPr="007F1BA0">
        <w:rPr>
          <w:bCs/>
        </w:rPr>
        <w:t>У</w:t>
      </w:r>
      <w:r w:rsidR="00C85DBB" w:rsidRPr="007F1BA0">
        <w:rPr>
          <w:bCs/>
        </w:rPr>
        <w:t>слуги представляется:</w:t>
      </w:r>
    </w:p>
    <w:p w:rsidR="00C85DBB" w:rsidRPr="007F1BA0" w:rsidRDefault="00C85DBB" w:rsidP="00200170">
      <w:pPr>
        <w:rPr>
          <w:bCs/>
        </w:rPr>
      </w:pPr>
      <w:r w:rsidRPr="007F1BA0">
        <w:rPr>
          <w:bCs/>
        </w:rPr>
        <w:t xml:space="preserve">- непосредственно специалистами </w:t>
      </w:r>
      <w:r w:rsidR="00BD4DA9" w:rsidRPr="007F1BA0">
        <w:t xml:space="preserve">администрации Петропавловского </w:t>
      </w:r>
      <w:r w:rsidR="003C3C2D" w:rsidRPr="007F1BA0">
        <w:t>муниципального района Воронежской области</w:t>
      </w:r>
      <w:r w:rsidR="005B5E8A" w:rsidRPr="007F1BA0">
        <w:t xml:space="preserve"> </w:t>
      </w:r>
      <w:r w:rsidRPr="007F1BA0">
        <w:rPr>
          <w:bCs/>
        </w:rPr>
        <w:t>при личном обращении</w:t>
      </w:r>
      <w:r w:rsidR="003767D9" w:rsidRPr="007F1BA0">
        <w:rPr>
          <w:bCs/>
        </w:rPr>
        <w:t xml:space="preserve"> или по телефонам</w:t>
      </w:r>
      <w:r w:rsidRPr="007F1BA0">
        <w:rPr>
          <w:bCs/>
        </w:rPr>
        <w:t>;</w:t>
      </w:r>
    </w:p>
    <w:p w:rsidR="00C85DBB" w:rsidRPr="007F1BA0" w:rsidRDefault="00C85DBB" w:rsidP="00200170">
      <w:pPr>
        <w:rPr>
          <w:bCs/>
        </w:rPr>
      </w:pPr>
      <w:r w:rsidRPr="007F1BA0">
        <w:rPr>
          <w:bCs/>
        </w:rPr>
        <w:t>- посредством размещения в и</w:t>
      </w:r>
      <w:r w:rsidR="00F87594" w:rsidRPr="007F1BA0">
        <w:rPr>
          <w:bCs/>
        </w:rPr>
        <w:t>нформационно-телекоммуникационной</w:t>
      </w:r>
      <w:r w:rsidRPr="007F1BA0">
        <w:rPr>
          <w:bCs/>
        </w:rPr>
        <w:t xml:space="preserve"> сет</w:t>
      </w:r>
      <w:r w:rsidR="00F87594" w:rsidRPr="007F1BA0">
        <w:rPr>
          <w:bCs/>
        </w:rPr>
        <w:t>и</w:t>
      </w:r>
      <w:r w:rsidRPr="007F1BA0">
        <w:rPr>
          <w:bCs/>
        </w:rPr>
        <w:t xml:space="preserve"> Интернет</w:t>
      </w:r>
      <w:r w:rsidR="00F87594" w:rsidRPr="007F1BA0">
        <w:rPr>
          <w:bCs/>
        </w:rPr>
        <w:t>, на официа</w:t>
      </w:r>
      <w:r w:rsidR="003C3C2D" w:rsidRPr="007F1BA0">
        <w:rPr>
          <w:bCs/>
        </w:rPr>
        <w:t>льном</w:t>
      </w:r>
      <w:r w:rsidR="00F87594" w:rsidRPr="007F1BA0">
        <w:rPr>
          <w:bCs/>
        </w:rPr>
        <w:t xml:space="preserve"> сайт</w:t>
      </w:r>
      <w:r w:rsidR="003C3C2D" w:rsidRPr="007F1BA0">
        <w:rPr>
          <w:bCs/>
        </w:rPr>
        <w:t>е</w:t>
      </w:r>
      <w:r w:rsidR="00F87594" w:rsidRPr="007F1BA0">
        <w:rPr>
          <w:bCs/>
        </w:rPr>
        <w:t xml:space="preserve"> </w:t>
      </w:r>
      <w:r w:rsidR="003C3C2D" w:rsidRPr="007F1BA0">
        <w:t xml:space="preserve">администрации </w:t>
      </w:r>
      <w:r w:rsidR="00BD4DA9" w:rsidRPr="007F1BA0">
        <w:t xml:space="preserve">Петропавловского </w:t>
      </w:r>
      <w:r w:rsidR="003C3C2D" w:rsidRPr="007F1BA0">
        <w:t>муниципального района Воронежской области</w:t>
      </w:r>
      <w:r w:rsidR="007C21B5" w:rsidRPr="007F1BA0">
        <w:rPr>
          <w:bCs/>
        </w:rPr>
        <w:t>;</w:t>
      </w:r>
    </w:p>
    <w:p w:rsidR="005D3032" w:rsidRPr="007F1BA0" w:rsidRDefault="005D3032" w:rsidP="00200170">
      <w:pPr>
        <w:rPr>
          <w:bCs/>
        </w:rPr>
      </w:pPr>
      <w:r w:rsidRPr="007F1BA0">
        <w:rPr>
          <w:bCs/>
        </w:rPr>
        <w:t>- на информационных стендах</w:t>
      </w:r>
      <w:r w:rsidR="005B5E8A" w:rsidRPr="007F1BA0">
        <w:rPr>
          <w:bCs/>
        </w:rPr>
        <w:t xml:space="preserve"> в местах предоставления </w:t>
      </w:r>
      <w:r w:rsidR="003C3C2D" w:rsidRPr="007F1BA0">
        <w:rPr>
          <w:bCs/>
        </w:rPr>
        <w:t>муниципальной услуги</w:t>
      </w:r>
      <w:r w:rsidR="00F87594" w:rsidRPr="007F1BA0">
        <w:rPr>
          <w:bCs/>
        </w:rPr>
        <w:t>.</w:t>
      </w:r>
    </w:p>
    <w:p w:rsidR="003767D9" w:rsidRPr="007F1BA0" w:rsidRDefault="003767D9" w:rsidP="00200170">
      <w:r w:rsidRPr="007F1BA0">
        <w:rPr>
          <w:bCs/>
        </w:rPr>
        <w:t xml:space="preserve">При личном обращении заявителей и по телефонам специалистами </w:t>
      </w:r>
      <w:r w:rsidR="003C3C2D" w:rsidRPr="007F1BA0">
        <w:t xml:space="preserve">администрации </w:t>
      </w:r>
      <w:r w:rsidR="00BD4DA9" w:rsidRPr="007F1BA0">
        <w:t xml:space="preserve">Петропавловского </w:t>
      </w:r>
      <w:r w:rsidR="003C3C2D" w:rsidRPr="007F1BA0">
        <w:t xml:space="preserve"> муниципального района Воронежской области </w:t>
      </w:r>
      <w:r w:rsidRPr="007F1BA0">
        <w:t>проводится консультирование по следующим вопросам:</w:t>
      </w:r>
    </w:p>
    <w:p w:rsidR="003767D9" w:rsidRPr="007F1BA0" w:rsidRDefault="003767D9" w:rsidP="00200170">
      <w:r w:rsidRPr="007F1BA0">
        <w:t xml:space="preserve">- о графике работы </w:t>
      </w:r>
      <w:r w:rsidR="003C3C2D" w:rsidRPr="007F1BA0">
        <w:t xml:space="preserve">администрации </w:t>
      </w:r>
      <w:r w:rsidR="00BD4DA9" w:rsidRPr="007F1BA0">
        <w:t>Петропавловского</w:t>
      </w:r>
      <w:r w:rsidR="003C3C2D" w:rsidRPr="007F1BA0">
        <w:t xml:space="preserve"> муниципального района Воронежской области</w:t>
      </w:r>
      <w:r w:rsidRPr="007F1BA0">
        <w:t>;</w:t>
      </w:r>
    </w:p>
    <w:p w:rsidR="003767D9" w:rsidRPr="007F1BA0" w:rsidRDefault="003767D9" w:rsidP="00200170">
      <w:r w:rsidRPr="007F1BA0">
        <w:t xml:space="preserve">- о перечне документов необходимых для предоставления заявителем для </w:t>
      </w:r>
      <w:r w:rsidR="006560A7" w:rsidRPr="007F1BA0">
        <w:t xml:space="preserve">предоставления </w:t>
      </w:r>
      <w:r w:rsidR="00457B90" w:rsidRPr="007F1BA0">
        <w:t>муниципальной</w:t>
      </w:r>
      <w:r w:rsidRPr="007F1BA0">
        <w:t xml:space="preserve"> услуги</w:t>
      </w:r>
      <w:r w:rsidR="006560A7" w:rsidRPr="007F1BA0">
        <w:t>;</w:t>
      </w:r>
    </w:p>
    <w:p w:rsidR="006560A7" w:rsidRPr="007F1BA0" w:rsidRDefault="006560A7" w:rsidP="00200170">
      <w:r w:rsidRPr="007F1BA0">
        <w:t xml:space="preserve">- о сроках предоставления </w:t>
      </w:r>
      <w:r w:rsidR="00EF2A69" w:rsidRPr="007F1BA0">
        <w:t>муниципальной</w:t>
      </w:r>
      <w:r w:rsidRPr="007F1BA0">
        <w:t xml:space="preserve"> услуги;</w:t>
      </w:r>
    </w:p>
    <w:p w:rsidR="006560A7" w:rsidRPr="007F1BA0" w:rsidRDefault="006560A7" w:rsidP="00200170">
      <w:r w:rsidRPr="007F1BA0">
        <w:t xml:space="preserve">- об основаниях для отказа в предоставлении </w:t>
      </w:r>
      <w:r w:rsidR="00EF2A69" w:rsidRPr="007F1BA0">
        <w:t>муниципальной</w:t>
      </w:r>
      <w:r w:rsidRPr="007F1BA0">
        <w:t xml:space="preserve"> услуги;</w:t>
      </w:r>
    </w:p>
    <w:p w:rsidR="006560A7" w:rsidRPr="007F1BA0" w:rsidRDefault="006560A7" w:rsidP="00200170">
      <w:r w:rsidRPr="007F1BA0">
        <w:t xml:space="preserve">- о порядке обжалования действий (бездействия) и решений должностных лиц </w:t>
      </w:r>
      <w:r w:rsidR="00EF2A69" w:rsidRPr="007F1BA0">
        <w:t xml:space="preserve">администрации </w:t>
      </w:r>
      <w:r w:rsidR="00BD4DA9" w:rsidRPr="007F1BA0">
        <w:t xml:space="preserve">Петропавловского </w:t>
      </w:r>
      <w:r w:rsidR="00EF2A69" w:rsidRPr="007F1BA0">
        <w:t xml:space="preserve">муниципального района Воронежской области </w:t>
      </w:r>
      <w:r w:rsidRPr="007F1BA0">
        <w:t xml:space="preserve">участвующих в предоставлении </w:t>
      </w:r>
      <w:r w:rsidR="00EF2A69" w:rsidRPr="007F1BA0">
        <w:t>муниципальной</w:t>
      </w:r>
      <w:r w:rsidRPr="007F1BA0">
        <w:t xml:space="preserve"> услуги;</w:t>
      </w:r>
    </w:p>
    <w:p w:rsidR="003767D9" w:rsidRPr="007F1BA0" w:rsidRDefault="00EF2A69" w:rsidP="00200170">
      <w:r w:rsidRPr="007F1BA0">
        <w:t>На официальном</w:t>
      </w:r>
      <w:r w:rsidR="006560A7" w:rsidRPr="007F1BA0">
        <w:t xml:space="preserve"> сайт</w:t>
      </w:r>
      <w:r w:rsidRPr="007F1BA0">
        <w:t>е</w:t>
      </w:r>
      <w:r w:rsidR="006560A7" w:rsidRPr="007F1BA0">
        <w:t xml:space="preserve"> </w:t>
      </w:r>
      <w:r w:rsidRPr="007F1BA0">
        <w:t xml:space="preserve">администрации </w:t>
      </w:r>
      <w:r w:rsidR="00BD4DA9" w:rsidRPr="007F1BA0">
        <w:t xml:space="preserve">Петропавловского </w:t>
      </w:r>
      <w:r w:rsidRPr="007F1BA0">
        <w:t>муниципального района Воронежской области</w:t>
      </w:r>
      <w:r w:rsidR="006560A7" w:rsidRPr="007F1BA0">
        <w:t xml:space="preserve"> размещается следующая информация:</w:t>
      </w:r>
    </w:p>
    <w:p w:rsidR="006560A7" w:rsidRPr="007F1BA0" w:rsidRDefault="006560A7" w:rsidP="00200170">
      <w:r w:rsidRPr="007F1BA0">
        <w:t xml:space="preserve">- текст административного регламента </w:t>
      </w:r>
      <w:r w:rsidR="00EF2A69" w:rsidRPr="007F1BA0">
        <w:t>по предоставлению муниципальной услуги</w:t>
      </w:r>
      <w:r w:rsidR="00EF2A69" w:rsidRPr="007F1BA0">
        <w:rPr>
          <w:bCs/>
        </w:rPr>
        <w:t xml:space="preserve"> </w:t>
      </w:r>
      <w:r w:rsidR="003E5119" w:rsidRPr="007F1BA0">
        <w:rPr>
          <w:bCs/>
        </w:rPr>
        <w:t>«</w:t>
      </w:r>
      <w:r w:rsidR="00EF2A69" w:rsidRPr="007F1BA0">
        <w:rPr>
          <w:bCs/>
        </w:rPr>
        <w:t>Государственная регистрация заявления общественных организаций (объединений) о проведении общественной экологической экспертизы</w:t>
      </w:r>
      <w:r w:rsidR="003E5119" w:rsidRPr="007F1BA0">
        <w:rPr>
          <w:bCs/>
        </w:rPr>
        <w:t>»</w:t>
      </w:r>
      <w:r w:rsidRPr="007F1BA0">
        <w:t>;</w:t>
      </w:r>
    </w:p>
    <w:p w:rsidR="006560A7" w:rsidRPr="007F1BA0" w:rsidRDefault="006560A7" w:rsidP="00200170">
      <w:r w:rsidRPr="007F1BA0">
        <w:t xml:space="preserve">- график работы </w:t>
      </w:r>
      <w:r w:rsidR="00EF2A69" w:rsidRPr="007F1BA0">
        <w:t xml:space="preserve">администрации </w:t>
      </w:r>
      <w:r w:rsidR="00BD4DA9" w:rsidRPr="007F1BA0">
        <w:t>Петропавловского</w:t>
      </w:r>
      <w:r w:rsidR="00EF2A69" w:rsidRPr="007F1BA0">
        <w:t xml:space="preserve"> муниципального района Воронежской области</w:t>
      </w:r>
      <w:r w:rsidRPr="007F1BA0">
        <w:t>;</w:t>
      </w:r>
    </w:p>
    <w:p w:rsidR="00D95D69" w:rsidRPr="007F1BA0" w:rsidRDefault="00D95D69" w:rsidP="00200170">
      <w:r w:rsidRPr="007F1BA0">
        <w:t xml:space="preserve">- номера телефонов, адреса официального сайта и электронной почты администрации </w:t>
      </w:r>
      <w:r w:rsidR="00BD4DA9" w:rsidRPr="007F1BA0">
        <w:t xml:space="preserve">Петропавловского </w:t>
      </w:r>
      <w:r w:rsidRPr="007F1BA0">
        <w:t>муниципального района Воронежской области;</w:t>
      </w:r>
    </w:p>
    <w:p w:rsidR="00D95D69" w:rsidRPr="007F1BA0" w:rsidRDefault="00BD4DA9" w:rsidP="00200170">
      <w:r w:rsidRPr="007F1BA0">
        <w:t>- режим работы администрации Петропавловского</w:t>
      </w:r>
      <w:r w:rsidR="00D95D69" w:rsidRPr="007F1BA0">
        <w:t xml:space="preserve"> муниципального района Воронежской области;</w:t>
      </w:r>
    </w:p>
    <w:p w:rsidR="006560A7" w:rsidRPr="007F1BA0" w:rsidRDefault="00803E8F" w:rsidP="00200170">
      <w:r w:rsidRPr="007F1BA0">
        <w:rPr>
          <w:bCs/>
        </w:rPr>
        <w:t xml:space="preserve">На информационных стендах в местах предоставления </w:t>
      </w:r>
      <w:r w:rsidR="00EF2A69" w:rsidRPr="007F1BA0">
        <w:rPr>
          <w:bCs/>
        </w:rPr>
        <w:t>муниципальной услуги</w:t>
      </w:r>
      <w:r w:rsidRPr="007F1BA0">
        <w:rPr>
          <w:bCs/>
        </w:rPr>
        <w:t xml:space="preserve">, </w:t>
      </w:r>
      <w:r w:rsidRPr="007F1BA0">
        <w:t>размещается следующая информация:</w:t>
      </w:r>
    </w:p>
    <w:p w:rsidR="00EF2A69" w:rsidRPr="007F1BA0" w:rsidRDefault="00EF2A69" w:rsidP="00200170">
      <w:r w:rsidRPr="007F1BA0">
        <w:t>- текст административного регламента по предоставлению муниципальной услуги</w:t>
      </w:r>
      <w:r w:rsidRPr="007F1BA0">
        <w:rPr>
          <w:bCs/>
        </w:rPr>
        <w:t xml:space="preserve"> </w:t>
      </w:r>
      <w:r w:rsidR="003E5119" w:rsidRPr="007F1BA0">
        <w:rPr>
          <w:bCs/>
        </w:rPr>
        <w:t>«</w:t>
      </w:r>
      <w:r w:rsidRPr="007F1BA0">
        <w:rPr>
          <w:bCs/>
        </w:rPr>
        <w:t>Государственная регистрация заявления общественных организаций (объединений) о проведении общественной экологической экспертизы</w:t>
      </w:r>
      <w:r w:rsidR="003E5119" w:rsidRPr="007F1BA0">
        <w:rPr>
          <w:bCs/>
        </w:rPr>
        <w:t>»</w:t>
      </w:r>
      <w:r w:rsidRPr="007F1BA0">
        <w:t>;</w:t>
      </w:r>
    </w:p>
    <w:p w:rsidR="00EF2A69" w:rsidRPr="007F1BA0" w:rsidRDefault="00EF2A69" w:rsidP="00200170">
      <w:r w:rsidRPr="007F1BA0">
        <w:t xml:space="preserve">- график работы администрации </w:t>
      </w:r>
      <w:r w:rsidR="00BD4DA9" w:rsidRPr="007F1BA0">
        <w:t>Петропавловского</w:t>
      </w:r>
      <w:r w:rsidRPr="007F1BA0">
        <w:t xml:space="preserve"> муниципального района Воронежской области;</w:t>
      </w:r>
    </w:p>
    <w:p w:rsidR="00EF2A69" w:rsidRPr="007F1BA0" w:rsidRDefault="003F1764" w:rsidP="00200170">
      <w:r w:rsidRPr="007F1BA0">
        <w:t>- номера телефонов</w:t>
      </w:r>
      <w:r w:rsidR="00AE7EFE" w:rsidRPr="007F1BA0">
        <w:t xml:space="preserve">, </w:t>
      </w:r>
      <w:r w:rsidR="00EF2A69" w:rsidRPr="007F1BA0">
        <w:t>адреса</w:t>
      </w:r>
      <w:r w:rsidRPr="007F1BA0">
        <w:t xml:space="preserve"> официальн</w:t>
      </w:r>
      <w:r w:rsidR="00EF2A69" w:rsidRPr="007F1BA0">
        <w:t>ого</w:t>
      </w:r>
      <w:r w:rsidRPr="007F1BA0">
        <w:t xml:space="preserve"> сайт</w:t>
      </w:r>
      <w:r w:rsidR="00EF2A69" w:rsidRPr="007F1BA0">
        <w:t xml:space="preserve">а и </w:t>
      </w:r>
      <w:r w:rsidRPr="007F1BA0">
        <w:t xml:space="preserve">электронной почты </w:t>
      </w:r>
      <w:r w:rsidR="00EF2A69" w:rsidRPr="007F1BA0">
        <w:t xml:space="preserve">администрации </w:t>
      </w:r>
      <w:r w:rsidR="00BD4DA9" w:rsidRPr="007F1BA0">
        <w:t>Петропавловского</w:t>
      </w:r>
      <w:r w:rsidR="00EF2A69" w:rsidRPr="007F1BA0">
        <w:t xml:space="preserve"> муниципального района Воронежской области;</w:t>
      </w:r>
    </w:p>
    <w:p w:rsidR="003F1764" w:rsidRPr="007F1BA0" w:rsidRDefault="003F1764" w:rsidP="00200170">
      <w:r w:rsidRPr="007F1BA0">
        <w:t xml:space="preserve">- режим работы </w:t>
      </w:r>
      <w:r w:rsidR="00EF2A69" w:rsidRPr="007F1BA0">
        <w:t xml:space="preserve">администрации </w:t>
      </w:r>
      <w:r w:rsidR="00BD4DA9" w:rsidRPr="007F1BA0">
        <w:t>Петропавловского</w:t>
      </w:r>
      <w:r w:rsidR="00EF2A69" w:rsidRPr="007F1BA0">
        <w:t xml:space="preserve"> муниципального района Воронежской области</w:t>
      </w:r>
      <w:r w:rsidRPr="007F1BA0">
        <w:t>;</w:t>
      </w:r>
    </w:p>
    <w:p w:rsidR="003F1764" w:rsidRPr="007F1BA0" w:rsidRDefault="003F1764" w:rsidP="00200170">
      <w:r w:rsidRPr="007F1BA0">
        <w:t xml:space="preserve">- номера кабинетов, где осуществляется приём письменных обращений граждан и устное информирование граждан; </w:t>
      </w:r>
    </w:p>
    <w:p w:rsidR="003F1764" w:rsidRPr="007F1BA0" w:rsidRDefault="003F1764" w:rsidP="00200170">
      <w:r w:rsidRPr="007F1BA0">
        <w:t>- фамилии, имена, отчества и должности лиц, осуществляющих приём;</w:t>
      </w:r>
    </w:p>
    <w:p w:rsidR="003F1764" w:rsidRPr="007F1BA0" w:rsidRDefault="003F1764" w:rsidP="00200170">
      <w:r w:rsidRPr="007F1BA0">
        <w:t xml:space="preserve">- извлечения из законодательных и иных нормативных правовых актов, содержащих нормы, регулирующие деятельность по предоставлению </w:t>
      </w:r>
      <w:r w:rsidR="00D95D69" w:rsidRPr="007F1BA0">
        <w:t xml:space="preserve">муниципальной </w:t>
      </w:r>
      <w:r w:rsidRPr="007F1BA0">
        <w:t xml:space="preserve">услуги;  </w:t>
      </w:r>
    </w:p>
    <w:p w:rsidR="003F1764" w:rsidRPr="007F1BA0" w:rsidRDefault="003F1764" w:rsidP="00200170">
      <w:r w:rsidRPr="007F1BA0">
        <w:t xml:space="preserve">- перечни документов, необходимых для предоставления </w:t>
      </w:r>
      <w:r w:rsidR="00457B90" w:rsidRPr="007F1BA0">
        <w:t xml:space="preserve">муниципальной </w:t>
      </w:r>
      <w:r w:rsidRPr="007F1BA0">
        <w:t>услуги, и требования, предъявляемые к этим документам;</w:t>
      </w:r>
    </w:p>
    <w:p w:rsidR="00C85DBB" w:rsidRPr="007F1BA0" w:rsidRDefault="00C85DBB" w:rsidP="00200170">
      <w:pPr>
        <w:rPr>
          <w:bCs/>
        </w:rPr>
      </w:pPr>
      <w:r w:rsidRPr="007F1BA0">
        <w:rPr>
          <w:bCs/>
        </w:rPr>
        <w:t xml:space="preserve">Основными требованиями к информированию </w:t>
      </w:r>
      <w:r w:rsidR="005B5E8A" w:rsidRPr="007F1BA0">
        <w:rPr>
          <w:bCs/>
        </w:rPr>
        <w:t>З</w:t>
      </w:r>
      <w:r w:rsidRPr="007F1BA0">
        <w:rPr>
          <w:bCs/>
        </w:rPr>
        <w:t xml:space="preserve">аявителей </w:t>
      </w:r>
      <w:r w:rsidR="00803E8F" w:rsidRPr="007F1BA0">
        <w:rPr>
          <w:bCs/>
        </w:rPr>
        <w:t xml:space="preserve">о порядке предоставления </w:t>
      </w:r>
      <w:r w:rsidR="00D95D69" w:rsidRPr="007F1BA0">
        <w:rPr>
          <w:bCs/>
        </w:rPr>
        <w:t>муниципальной</w:t>
      </w:r>
      <w:r w:rsidR="00803E8F" w:rsidRPr="007F1BA0">
        <w:rPr>
          <w:bCs/>
        </w:rPr>
        <w:t xml:space="preserve"> услуги </w:t>
      </w:r>
      <w:r w:rsidRPr="007F1BA0">
        <w:rPr>
          <w:bCs/>
        </w:rPr>
        <w:t>являются:</w:t>
      </w:r>
    </w:p>
    <w:p w:rsidR="00C85DBB" w:rsidRPr="007F1BA0" w:rsidRDefault="00B16796" w:rsidP="00200170">
      <w:pPr>
        <w:rPr>
          <w:bCs/>
        </w:rPr>
      </w:pPr>
      <w:r w:rsidRPr="007F1BA0">
        <w:rPr>
          <w:bCs/>
        </w:rPr>
        <w:lastRenderedPageBreak/>
        <w:t xml:space="preserve">- </w:t>
      </w:r>
      <w:r w:rsidR="00C85DBB" w:rsidRPr="007F1BA0">
        <w:rPr>
          <w:bCs/>
        </w:rPr>
        <w:t>достоверность предоставляемой информации;</w:t>
      </w:r>
    </w:p>
    <w:p w:rsidR="00C85DBB" w:rsidRPr="007F1BA0" w:rsidRDefault="00B16796" w:rsidP="00200170">
      <w:pPr>
        <w:rPr>
          <w:bCs/>
        </w:rPr>
      </w:pPr>
      <w:r w:rsidRPr="007F1BA0">
        <w:rPr>
          <w:bCs/>
        </w:rPr>
        <w:t xml:space="preserve">- </w:t>
      </w:r>
      <w:r w:rsidR="00C85DBB" w:rsidRPr="007F1BA0">
        <w:rPr>
          <w:bCs/>
        </w:rPr>
        <w:t>полнота информирования;</w:t>
      </w:r>
    </w:p>
    <w:p w:rsidR="00C85DBB" w:rsidRPr="007F1BA0" w:rsidRDefault="00B16796" w:rsidP="00200170">
      <w:pPr>
        <w:rPr>
          <w:bCs/>
        </w:rPr>
      </w:pPr>
      <w:r w:rsidRPr="007F1BA0">
        <w:rPr>
          <w:bCs/>
        </w:rPr>
        <w:t xml:space="preserve">- </w:t>
      </w:r>
      <w:r w:rsidR="00C85DBB" w:rsidRPr="007F1BA0">
        <w:rPr>
          <w:bCs/>
        </w:rPr>
        <w:t>наглядность форм предоставляемой информации;</w:t>
      </w:r>
    </w:p>
    <w:p w:rsidR="00C85DBB" w:rsidRPr="007F1BA0" w:rsidRDefault="00B16796" w:rsidP="00200170">
      <w:pPr>
        <w:rPr>
          <w:bCs/>
        </w:rPr>
      </w:pPr>
      <w:r w:rsidRPr="007F1BA0">
        <w:rPr>
          <w:bCs/>
        </w:rPr>
        <w:t xml:space="preserve">- </w:t>
      </w:r>
      <w:r w:rsidR="00C85DBB" w:rsidRPr="007F1BA0">
        <w:rPr>
          <w:bCs/>
        </w:rPr>
        <w:t>удобство и доступность получения информации;</w:t>
      </w:r>
    </w:p>
    <w:p w:rsidR="00C85DBB" w:rsidRPr="007F1BA0" w:rsidRDefault="00B16796" w:rsidP="00200170">
      <w:pPr>
        <w:rPr>
          <w:bCs/>
        </w:rPr>
      </w:pPr>
      <w:r w:rsidRPr="007F1BA0">
        <w:rPr>
          <w:bCs/>
        </w:rPr>
        <w:t xml:space="preserve">- </w:t>
      </w:r>
      <w:r w:rsidR="00C85DBB" w:rsidRPr="007F1BA0">
        <w:rPr>
          <w:bCs/>
        </w:rPr>
        <w:t>оперативность предоставления информации.</w:t>
      </w:r>
    </w:p>
    <w:p w:rsidR="001B5B34" w:rsidRPr="007F1BA0" w:rsidRDefault="001B5B34" w:rsidP="00200170"/>
    <w:p w:rsidR="008A7EAE" w:rsidRPr="007F1BA0" w:rsidRDefault="001355EF" w:rsidP="00200170">
      <w:pPr>
        <w:rPr>
          <w:bCs/>
        </w:rPr>
      </w:pPr>
      <w:r w:rsidRPr="007F1BA0">
        <w:rPr>
          <w:bCs/>
        </w:rPr>
        <w:t xml:space="preserve">СТАНДАРТ ПРЕДОСТАВЛЕНИЯ </w:t>
      </w:r>
      <w:r w:rsidR="00457B90" w:rsidRPr="007F1BA0">
        <w:t>МУНИЦИПАЛЬНОЙ</w:t>
      </w:r>
      <w:r w:rsidR="00457B90" w:rsidRPr="007F1BA0">
        <w:rPr>
          <w:bCs/>
        </w:rPr>
        <w:t xml:space="preserve"> </w:t>
      </w:r>
      <w:r w:rsidR="008A7EAE" w:rsidRPr="007F1BA0">
        <w:rPr>
          <w:bCs/>
        </w:rPr>
        <w:t>УСЛУГИ</w:t>
      </w:r>
      <w:r w:rsidRPr="007F1BA0">
        <w:rPr>
          <w:bCs/>
        </w:rPr>
        <w:t>.</w:t>
      </w:r>
    </w:p>
    <w:p w:rsidR="001355EF" w:rsidRPr="007F1BA0" w:rsidRDefault="001355EF" w:rsidP="00200170">
      <w:pPr>
        <w:rPr>
          <w:bCs/>
        </w:rPr>
      </w:pPr>
    </w:p>
    <w:p w:rsidR="00803E8F" w:rsidRPr="007F1BA0" w:rsidRDefault="008A7EAE" w:rsidP="00200170">
      <w:pPr>
        <w:rPr>
          <w:bCs/>
        </w:rPr>
      </w:pPr>
      <w:r w:rsidRPr="007F1BA0">
        <w:rPr>
          <w:bCs/>
        </w:rPr>
        <w:t xml:space="preserve">Наименование </w:t>
      </w:r>
      <w:r w:rsidR="00D95D69" w:rsidRPr="007F1BA0">
        <w:rPr>
          <w:bCs/>
        </w:rPr>
        <w:t>муниципальной</w:t>
      </w:r>
      <w:r w:rsidR="00803E8F" w:rsidRPr="007F1BA0">
        <w:rPr>
          <w:bCs/>
        </w:rPr>
        <w:t xml:space="preserve"> услуги.</w:t>
      </w:r>
    </w:p>
    <w:p w:rsidR="008A7EAE" w:rsidRPr="007F1BA0" w:rsidRDefault="00D95D69" w:rsidP="00200170">
      <w:r w:rsidRPr="007F1BA0">
        <w:rPr>
          <w:bCs/>
        </w:rPr>
        <w:t xml:space="preserve"> Государственная регистрация заявления общественных организаций (объединений) о проведении общественной экологической экспертизы.</w:t>
      </w:r>
    </w:p>
    <w:p w:rsidR="000220B8" w:rsidRPr="007F1BA0" w:rsidRDefault="008A7EAE" w:rsidP="00200170">
      <w:pPr>
        <w:rPr>
          <w:bCs/>
        </w:rPr>
      </w:pPr>
      <w:r w:rsidRPr="007F1BA0">
        <w:rPr>
          <w:bCs/>
        </w:rPr>
        <w:t xml:space="preserve">2.2. </w:t>
      </w:r>
      <w:r w:rsidR="00D95D69" w:rsidRPr="007F1BA0">
        <w:rPr>
          <w:bCs/>
        </w:rPr>
        <w:t>Наименование органа, предоставляющего муниципальную услугу</w:t>
      </w:r>
      <w:r w:rsidRPr="007F1BA0">
        <w:rPr>
          <w:bCs/>
        </w:rPr>
        <w:t>.</w:t>
      </w:r>
    </w:p>
    <w:p w:rsidR="00D95D69" w:rsidRPr="007F1BA0" w:rsidRDefault="00D97327" w:rsidP="00200170">
      <w:r w:rsidRPr="007F1BA0">
        <w:t xml:space="preserve">2.2.1. </w:t>
      </w:r>
      <w:r w:rsidR="00D95D69" w:rsidRPr="007F1BA0">
        <w:t xml:space="preserve">Орган, предоставляющий муниципальную услугу: администрация </w:t>
      </w:r>
      <w:r w:rsidR="00BD4DA9" w:rsidRPr="007F1BA0">
        <w:t xml:space="preserve">Петропавловского </w:t>
      </w:r>
      <w:r w:rsidRPr="007F1BA0">
        <w:t>муниципального района Воронежской области (далее - администрация).</w:t>
      </w:r>
      <w:r w:rsidR="00D95D69" w:rsidRPr="007F1BA0">
        <w:t xml:space="preserve"> Структурное подразделение администрации </w:t>
      </w:r>
      <w:r w:rsidR="00BD4DA9" w:rsidRPr="007F1BA0">
        <w:t xml:space="preserve">Петропавловского </w:t>
      </w:r>
      <w:r w:rsidRPr="007F1BA0">
        <w:t>муниципального района Воронежской области</w:t>
      </w:r>
      <w:r w:rsidR="00D95D69" w:rsidRPr="007F1BA0">
        <w:t xml:space="preserve">, обеспечивающее организацию предоставления муниципальной услуги: </w:t>
      </w:r>
      <w:r w:rsidRPr="007F1BA0">
        <w:t>отдел</w:t>
      </w:r>
      <w:r w:rsidR="009D2D15" w:rsidRPr="007F1BA0">
        <w:t xml:space="preserve"> развития АПК </w:t>
      </w:r>
      <w:r w:rsidRPr="007F1BA0">
        <w:t xml:space="preserve">администрации </w:t>
      </w:r>
      <w:r w:rsidR="008F771E" w:rsidRPr="007F1BA0">
        <w:t xml:space="preserve">Петропавловского </w:t>
      </w:r>
      <w:r w:rsidRPr="007F1BA0">
        <w:t>муниципального района Воронежской области</w:t>
      </w:r>
      <w:r w:rsidR="00D36CF6" w:rsidRPr="007F1BA0">
        <w:t xml:space="preserve"> (</w:t>
      </w:r>
      <w:r w:rsidR="000F6A8A" w:rsidRPr="007F1BA0">
        <w:t>далее – отдел администрации</w:t>
      </w:r>
      <w:r w:rsidR="00D36CF6" w:rsidRPr="007F1BA0">
        <w:t>)</w:t>
      </w:r>
      <w:r w:rsidR="000F6A8A" w:rsidRPr="007F1BA0">
        <w:t>.</w:t>
      </w:r>
    </w:p>
    <w:p w:rsidR="003751B5" w:rsidRPr="007F1BA0" w:rsidRDefault="0047510E" w:rsidP="00200170">
      <w:pPr>
        <w:rPr>
          <w:color w:val="000000"/>
        </w:rPr>
      </w:pPr>
      <w:r w:rsidRPr="007F1BA0">
        <w:t xml:space="preserve">При предоставлении муниципальной услуги </w:t>
      </w:r>
      <w:r w:rsidR="00244F6B" w:rsidRPr="007F1BA0">
        <w:t>администрация осуществляет межведомственное</w:t>
      </w:r>
      <w:r w:rsidRPr="007F1BA0">
        <w:t xml:space="preserve"> взаимодейств</w:t>
      </w:r>
      <w:r w:rsidR="00244F6B" w:rsidRPr="007F1BA0">
        <w:t>ие</w:t>
      </w:r>
      <w:r w:rsidRPr="007F1BA0">
        <w:t xml:space="preserve"> с </w:t>
      </w:r>
      <w:r w:rsidR="00244F6B" w:rsidRPr="007F1BA0">
        <w:t>Федеральной налоговой службой Российской Федерации (далее - ФНС России)</w:t>
      </w:r>
      <w:r w:rsidRPr="007F1BA0">
        <w:t>, в распоряжении котор</w:t>
      </w:r>
      <w:r w:rsidR="00244F6B" w:rsidRPr="007F1BA0">
        <w:t xml:space="preserve">ой </w:t>
      </w:r>
      <w:r w:rsidR="005E2081" w:rsidRPr="007F1BA0">
        <w:t>находятся</w:t>
      </w:r>
      <w:r w:rsidRPr="007F1BA0">
        <w:t xml:space="preserve"> </w:t>
      </w:r>
      <w:r w:rsidR="00244F6B" w:rsidRPr="007F1BA0">
        <w:t>сведения о регистрации заявителей в установленном законодательством Российской Федерации порядке, в качестве юридических лиц</w:t>
      </w:r>
      <w:r w:rsidR="00E66043" w:rsidRPr="007F1BA0">
        <w:t xml:space="preserve"> (С</w:t>
      </w:r>
      <w:r w:rsidR="003751B5" w:rsidRPr="007F1BA0">
        <w:rPr>
          <w:color w:val="000000"/>
        </w:rPr>
        <w:t>ведения из Единого государственного реестра юридических лиц</w:t>
      </w:r>
      <w:r w:rsidR="00E66043" w:rsidRPr="007F1BA0">
        <w:rPr>
          <w:color w:val="000000"/>
        </w:rPr>
        <w:t>).</w:t>
      </w:r>
    </w:p>
    <w:p w:rsidR="003751B5" w:rsidRPr="007F1BA0" w:rsidRDefault="003751B5" w:rsidP="00200170"/>
    <w:p w:rsidR="008A3D49" w:rsidRPr="007F1BA0" w:rsidRDefault="001D5586" w:rsidP="00200170">
      <w:r w:rsidRPr="007F1BA0">
        <w:t>Иные ф</w:t>
      </w:r>
      <w:r w:rsidR="008A3D49" w:rsidRPr="007F1BA0">
        <w:t>едеральные органы исполнительной власти</w:t>
      </w:r>
      <w:r w:rsidR="00D97327" w:rsidRPr="007F1BA0">
        <w:t xml:space="preserve">, </w:t>
      </w:r>
      <w:r w:rsidR="008A3D49" w:rsidRPr="007F1BA0">
        <w:t>исполнительные органы государственной власти Воронежской области</w:t>
      </w:r>
      <w:r w:rsidRPr="007F1BA0">
        <w:t xml:space="preserve">, а также другие </w:t>
      </w:r>
      <w:r w:rsidR="00D97327" w:rsidRPr="007F1BA0">
        <w:t>структурные подразделения администрации</w:t>
      </w:r>
      <w:r w:rsidR="00D36CF6" w:rsidRPr="007F1BA0">
        <w:t xml:space="preserve"> </w:t>
      </w:r>
      <w:r w:rsidR="00BD4DA9" w:rsidRPr="007F1BA0">
        <w:t xml:space="preserve">Петропавловского </w:t>
      </w:r>
      <w:r w:rsidR="00D36CF6" w:rsidRPr="007F1BA0">
        <w:t>муниципального района Воронежской области, муниципальные учреждения и муниципальные предприятия и иные организации</w:t>
      </w:r>
      <w:r w:rsidR="00D97327" w:rsidRPr="007F1BA0">
        <w:t xml:space="preserve"> </w:t>
      </w:r>
      <w:r w:rsidR="008A3D49" w:rsidRPr="007F1BA0">
        <w:t xml:space="preserve">не участвуют в предоставлении </w:t>
      </w:r>
      <w:r w:rsidR="00D36CF6" w:rsidRPr="007F1BA0">
        <w:t>муниципальной</w:t>
      </w:r>
      <w:r w:rsidR="008A3D49" w:rsidRPr="007F1BA0">
        <w:t xml:space="preserve"> услуги.</w:t>
      </w:r>
    </w:p>
    <w:p w:rsidR="00BD4DA9" w:rsidRPr="007F1BA0" w:rsidRDefault="001D5586" w:rsidP="00200170">
      <w:r w:rsidRPr="007F1BA0">
        <w:t>Администрация не вправе требовать от з</w:t>
      </w:r>
      <w:r w:rsidR="008A3D49" w:rsidRPr="007F1BA0">
        <w:t>аявителя осуществления действий, в том числе согласований, необходимых для получения муниципальн</w:t>
      </w:r>
      <w:r w:rsidRPr="007F1BA0">
        <w:t>ой</w:t>
      </w:r>
      <w:r w:rsidR="008A3D49" w:rsidRPr="007F1BA0">
        <w:t xml:space="preserve"> услуг</w:t>
      </w:r>
      <w:r w:rsidRPr="007F1BA0">
        <w:t>и</w:t>
      </w:r>
      <w:r w:rsidR="008A3D49" w:rsidRPr="007F1BA0">
        <w:t xml:space="preserve">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w:t>
      </w:r>
      <w:r w:rsidR="00071BCE" w:rsidRPr="007F1BA0">
        <w:t xml:space="preserve"> услуг, которые являются необходимыми и обязательными для предоставления </w:t>
      </w:r>
      <w:r w:rsidRPr="007F1BA0">
        <w:t>муниципальных</w:t>
      </w:r>
      <w:r w:rsidR="00071BCE" w:rsidRPr="007F1BA0">
        <w:t xml:space="preserve"> услуг, перечень которых утвержден </w:t>
      </w:r>
      <w:r w:rsidR="00BD4DA9" w:rsidRPr="007F1BA0">
        <w:t>Решением СНД  Петропавловского муниципального района от «16» ноября 2011 года. №32</w:t>
      </w:r>
    </w:p>
    <w:p w:rsidR="001D5586" w:rsidRPr="007F1BA0" w:rsidRDefault="001D5586" w:rsidP="00200170">
      <w:r w:rsidRPr="007F1BA0">
        <w:t>Результат предоставления муниципальной услуги.</w:t>
      </w:r>
    </w:p>
    <w:p w:rsidR="006D71AD" w:rsidRPr="007F1BA0" w:rsidRDefault="001D5586" w:rsidP="00200170">
      <w:r w:rsidRPr="007F1BA0">
        <w:t>Р</w:t>
      </w:r>
      <w:r w:rsidR="006D71AD" w:rsidRPr="007F1BA0">
        <w:t xml:space="preserve">езультатом предоставления </w:t>
      </w:r>
      <w:r w:rsidRPr="007F1BA0">
        <w:t>муниципальной услуги является:</w:t>
      </w:r>
    </w:p>
    <w:p w:rsidR="001D5586" w:rsidRPr="007F1BA0" w:rsidRDefault="006D71AD" w:rsidP="00200170">
      <w:r w:rsidRPr="007F1BA0">
        <w:t xml:space="preserve">- </w:t>
      </w:r>
      <w:r w:rsidR="00062E87" w:rsidRPr="007F1BA0">
        <w:t xml:space="preserve">в случае отсутствия оснований для </w:t>
      </w:r>
      <w:r w:rsidR="00077045" w:rsidRPr="007F1BA0">
        <w:t xml:space="preserve">отказа </w:t>
      </w:r>
      <w:r w:rsidR="00062E87" w:rsidRPr="007F1BA0">
        <w:t xml:space="preserve">государственной регистрации заявления о проведении общественной экологической экспертизы - </w:t>
      </w:r>
      <w:r w:rsidR="001D5586" w:rsidRPr="007F1BA0">
        <w:t>государственная регистрация заявления общественных организаций (объединений) о проведении общественной экологич</w:t>
      </w:r>
      <w:r w:rsidR="00062E87" w:rsidRPr="007F1BA0">
        <w:t>еской экспертизы;</w:t>
      </w:r>
    </w:p>
    <w:p w:rsidR="001D5586" w:rsidRPr="007F1BA0" w:rsidRDefault="001D5586" w:rsidP="00200170">
      <w:r w:rsidRPr="007F1BA0">
        <w:t xml:space="preserve">- </w:t>
      </w:r>
      <w:r w:rsidR="00062E87" w:rsidRPr="007F1BA0">
        <w:t xml:space="preserve">в случае наличия оснований для отказа в государственной регистрации заявления о проведении общественной экологической экспертизы - </w:t>
      </w:r>
      <w:r w:rsidRPr="007F1BA0">
        <w:t>отказ в государственной регистрации заявления о проведении общественной экологической экспертизы.</w:t>
      </w:r>
    </w:p>
    <w:p w:rsidR="00062E87" w:rsidRPr="007F1BA0" w:rsidRDefault="006D71AD" w:rsidP="00200170">
      <w:r w:rsidRPr="007F1BA0">
        <w:t xml:space="preserve">Юридическим фактом, которым заканчивается предоставление </w:t>
      </w:r>
      <w:r w:rsidR="00062E87" w:rsidRPr="007F1BA0">
        <w:t>муниципальной услуги</w:t>
      </w:r>
      <w:r w:rsidR="004F52D0" w:rsidRPr="007F1BA0">
        <w:t xml:space="preserve">, в случае </w:t>
      </w:r>
      <w:r w:rsidR="00062E87" w:rsidRPr="007F1BA0">
        <w:t xml:space="preserve">отсутствия оснований для государственной регистрации заявления о проведении общественной экологической экспертизы внесение </w:t>
      </w:r>
      <w:r w:rsidR="005E2081" w:rsidRPr="007F1BA0">
        <w:t xml:space="preserve">регистрационной </w:t>
      </w:r>
      <w:r w:rsidR="00062E87" w:rsidRPr="007F1BA0">
        <w:t xml:space="preserve">записи в </w:t>
      </w:r>
      <w:r w:rsidR="005E2081" w:rsidRPr="007F1BA0">
        <w:t xml:space="preserve">журнал государственной </w:t>
      </w:r>
      <w:r w:rsidR="00062E87" w:rsidRPr="007F1BA0">
        <w:t>регистраци</w:t>
      </w:r>
      <w:r w:rsidR="005E2081" w:rsidRPr="007F1BA0">
        <w:t>и</w:t>
      </w:r>
      <w:r w:rsidR="00062E87" w:rsidRPr="007F1BA0">
        <w:t xml:space="preserve"> </w:t>
      </w:r>
      <w:r w:rsidR="005E2081" w:rsidRPr="007F1BA0">
        <w:t>заявлений о проведении общественной экологической экспертизы</w:t>
      </w:r>
      <w:r w:rsidR="00062E87" w:rsidRPr="007F1BA0">
        <w:t>.</w:t>
      </w:r>
    </w:p>
    <w:p w:rsidR="00C075B6" w:rsidRPr="007F1BA0" w:rsidRDefault="00062E87" w:rsidP="00200170">
      <w:r w:rsidRPr="007F1BA0">
        <w:lastRenderedPageBreak/>
        <w:t xml:space="preserve">Юридическим фактом, которым заканчивается предоставление муниципальной услуги, в случае наличия оснований для отказа в государственной регистрации заявления о проведении общественной экологической экспертизы подготовка </w:t>
      </w:r>
      <w:r w:rsidR="005E2081" w:rsidRPr="007F1BA0">
        <w:t>уведомления</w:t>
      </w:r>
      <w:r w:rsidR="00C075B6" w:rsidRPr="007F1BA0">
        <w:t xml:space="preserve"> об отказе в регистрации заявления о проведении общественной экологической, содержащего предусмотренные законом основания для отказа.</w:t>
      </w:r>
    </w:p>
    <w:p w:rsidR="00C075B6" w:rsidRPr="007F1BA0" w:rsidRDefault="00C075B6" w:rsidP="00200170">
      <w:r w:rsidRPr="007F1BA0">
        <w:t>Срок предоставления муниципальной услуги</w:t>
      </w:r>
      <w:r w:rsidR="005E2081" w:rsidRPr="007F1BA0">
        <w:t>.</w:t>
      </w:r>
    </w:p>
    <w:p w:rsidR="00C075B6" w:rsidRPr="007F1BA0" w:rsidRDefault="00C075B6" w:rsidP="00200170">
      <w:r w:rsidRPr="007F1BA0">
        <w:t xml:space="preserve">Отдел администрации в </w:t>
      </w:r>
      <w:r w:rsidR="00BD4DA9" w:rsidRPr="007F1BA0">
        <w:t>течение</w:t>
      </w:r>
      <w:r w:rsidR="00AE083D" w:rsidRPr="007F1BA0">
        <w:t xml:space="preserve"> </w:t>
      </w:r>
      <w:r w:rsidRPr="007F1BA0">
        <w:t>семи</w:t>
      </w:r>
      <w:r w:rsidR="00AE083D" w:rsidRPr="007F1BA0">
        <w:t xml:space="preserve"> дней</w:t>
      </w:r>
      <w:r w:rsidRPr="007F1BA0">
        <w:t xml:space="preserve"> со дня подачи заявления о проведении общественной экологической экспертизы обязан его зарегистрировать или отказать в его регистрации.</w:t>
      </w:r>
    </w:p>
    <w:p w:rsidR="00C075B6" w:rsidRPr="007F1BA0" w:rsidRDefault="00C5253F" w:rsidP="00200170">
      <w:r w:rsidRPr="007F1BA0">
        <w:t xml:space="preserve">Ответственными специалистами отдела администрации в течении </w:t>
      </w:r>
      <w:r w:rsidR="003E5119" w:rsidRPr="007F1BA0">
        <w:t>одного</w:t>
      </w:r>
      <w:r w:rsidRPr="007F1BA0">
        <w:t xml:space="preserve"> рабочего дня со дня получения заявления проверяется наличие или отсутствие оснований в регистрации заявления и </w:t>
      </w:r>
      <w:r w:rsidR="00515D44" w:rsidRPr="007F1BA0">
        <w:t xml:space="preserve">в случае если заявителем не представлены документы, подтверждающие данные о регистрации заявителей в установленном законодательством Российской Федерации порядке, в качестве юридических лиц, </w:t>
      </w:r>
      <w:r w:rsidRPr="007F1BA0">
        <w:t xml:space="preserve">подготавливается межведомственный запрос в ФНС России о предоставлении </w:t>
      </w:r>
      <w:r w:rsidR="00515D44" w:rsidRPr="007F1BA0">
        <w:t>с</w:t>
      </w:r>
      <w:r w:rsidR="00E66043" w:rsidRPr="007F1BA0">
        <w:rPr>
          <w:color w:val="000000"/>
        </w:rPr>
        <w:t>ведени</w:t>
      </w:r>
      <w:r w:rsidR="00515D44" w:rsidRPr="007F1BA0">
        <w:rPr>
          <w:color w:val="000000"/>
        </w:rPr>
        <w:t>й</w:t>
      </w:r>
      <w:r w:rsidR="00E66043" w:rsidRPr="007F1BA0">
        <w:rPr>
          <w:color w:val="000000"/>
        </w:rPr>
        <w:t xml:space="preserve"> из Единого государственного реестра юридических лиц</w:t>
      </w:r>
      <w:r w:rsidRPr="007F1BA0">
        <w:t>.</w:t>
      </w:r>
    </w:p>
    <w:p w:rsidR="00C075B6" w:rsidRPr="007F1BA0" w:rsidRDefault="003751B5" w:rsidP="00200170">
      <w:r w:rsidRPr="007F1BA0">
        <w:t xml:space="preserve">В течение одного рабочего дня </w:t>
      </w:r>
      <w:r w:rsidR="00515D44" w:rsidRPr="007F1BA0">
        <w:t>со дня</w:t>
      </w:r>
      <w:r w:rsidRPr="007F1BA0">
        <w:t xml:space="preserve"> </w:t>
      </w:r>
      <w:r w:rsidR="00515D44" w:rsidRPr="007F1BA0">
        <w:t>проверки наличи</w:t>
      </w:r>
      <w:r w:rsidR="00756BB4" w:rsidRPr="007F1BA0">
        <w:t>я или отсутствия</w:t>
      </w:r>
      <w:r w:rsidR="00515D44" w:rsidRPr="007F1BA0">
        <w:t xml:space="preserve"> оснований в регистрации заявления или </w:t>
      </w:r>
      <w:r w:rsidRPr="007F1BA0">
        <w:t>получения ответа на межведомственный запрос ответственными специалистами отдела администрации осуществляется регистрация заявления или подготавливается отказ в государственной регистрации заявления о проведении общественной экологической экспертизы.</w:t>
      </w:r>
    </w:p>
    <w:p w:rsidR="008A7EAE" w:rsidRPr="007F1BA0" w:rsidRDefault="001B5B34" w:rsidP="00200170">
      <w:pPr>
        <w:rPr>
          <w:bCs/>
        </w:rPr>
      </w:pPr>
      <w:r w:rsidRPr="007F1BA0">
        <w:rPr>
          <w:bCs/>
        </w:rPr>
        <w:t>Правовые основания для предоставления услуги</w:t>
      </w:r>
      <w:r w:rsidR="001355EF" w:rsidRPr="007F1BA0">
        <w:rPr>
          <w:bCs/>
        </w:rPr>
        <w:t>.</w:t>
      </w:r>
    </w:p>
    <w:p w:rsidR="00203245" w:rsidRPr="007F1BA0" w:rsidRDefault="00E66043" w:rsidP="00200170">
      <w:r w:rsidRPr="007F1BA0">
        <w:t xml:space="preserve">Предоставление муниципальной услуги </w:t>
      </w:r>
      <w:r w:rsidR="003E5119" w:rsidRPr="007F1BA0">
        <w:t>«</w:t>
      </w:r>
      <w:r w:rsidRPr="007F1BA0">
        <w:rPr>
          <w:bCs/>
        </w:rPr>
        <w:t>Государственная регистрация заявления общественных организаций (объединений) о проведении общественной экологической экспертизы</w:t>
      </w:r>
      <w:r w:rsidR="003E5119" w:rsidRPr="007F1BA0">
        <w:rPr>
          <w:bCs/>
        </w:rPr>
        <w:t>»</w:t>
      </w:r>
      <w:r w:rsidRPr="007F1BA0">
        <w:t xml:space="preserve"> </w:t>
      </w:r>
      <w:r w:rsidR="00203245" w:rsidRPr="007F1BA0">
        <w:t>осуществляется в соответствии:</w:t>
      </w:r>
    </w:p>
    <w:p w:rsidR="00E66043" w:rsidRPr="007F1BA0" w:rsidRDefault="003E5119" w:rsidP="00200170">
      <w:r w:rsidRPr="007F1BA0">
        <w:t>Федеральным</w:t>
      </w:r>
      <w:r w:rsidR="00E66043" w:rsidRPr="007F1BA0">
        <w:t xml:space="preserve"> закон</w:t>
      </w:r>
      <w:r w:rsidRPr="007F1BA0">
        <w:t>ом</w:t>
      </w:r>
      <w:r w:rsidR="00E66043" w:rsidRPr="007F1BA0">
        <w:t xml:space="preserve"> от 23.11.1995 </w:t>
      </w:r>
      <w:r w:rsidRPr="007F1BA0">
        <w:t>№</w:t>
      </w:r>
      <w:r w:rsidR="00E66043" w:rsidRPr="007F1BA0">
        <w:t xml:space="preserve"> 174-ФЗ </w:t>
      </w:r>
      <w:r w:rsidRPr="007F1BA0">
        <w:t>«</w:t>
      </w:r>
      <w:r w:rsidR="00E66043" w:rsidRPr="007F1BA0">
        <w:t>Об экологической экспертизе</w:t>
      </w:r>
      <w:r w:rsidRPr="007F1BA0">
        <w:t>»</w:t>
      </w:r>
      <w:r w:rsidR="00E66043" w:rsidRPr="007F1BA0">
        <w:t xml:space="preserve"> (Российская газета, </w:t>
      </w:r>
      <w:r w:rsidRPr="007F1BA0">
        <w:t>№</w:t>
      </w:r>
      <w:r w:rsidR="00E66043" w:rsidRPr="007F1BA0">
        <w:t xml:space="preserve"> 232, 30.11.199);</w:t>
      </w:r>
    </w:p>
    <w:p w:rsidR="00E66043" w:rsidRPr="007F1BA0" w:rsidRDefault="003E5119" w:rsidP="00200170">
      <w:r w:rsidRPr="007F1BA0">
        <w:t xml:space="preserve">Федеральным законом </w:t>
      </w:r>
      <w:r w:rsidR="00E66043" w:rsidRPr="007F1BA0">
        <w:t xml:space="preserve">от 06.10.2003 </w:t>
      </w:r>
      <w:r w:rsidRPr="007F1BA0">
        <w:t>№</w:t>
      </w:r>
      <w:r w:rsidR="00E66043" w:rsidRPr="007F1BA0">
        <w:t xml:space="preserve"> 131-ФЗ </w:t>
      </w:r>
      <w:r w:rsidRPr="007F1BA0">
        <w:t>«</w:t>
      </w:r>
      <w:r w:rsidR="00E66043" w:rsidRPr="007F1BA0">
        <w:t>Об общих принципах организации местного самоуправления в Российской Федерации</w:t>
      </w:r>
      <w:r w:rsidRPr="007F1BA0">
        <w:t>»</w:t>
      </w:r>
      <w:r w:rsidR="00E66043" w:rsidRPr="007F1BA0">
        <w:t xml:space="preserve"> (Российская газета, </w:t>
      </w:r>
      <w:r w:rsidRPr="007F1BA0">
        <w:t>№</w:t>
      </w:r>
      <w:r w:rsidR="00E66043" w:rsidRPr="007F1BA0">
        <w:t xml:space="preserve"> 202, 08.10.2003);</w:t>
      </w:r>
    </w:p>
    <w:p w:rsidR="00E66043" w:rsidRPr="007F1BA0" w:rsidRDefault="003E5119" w:rsidP="00200170">
      <w:r w:rsidRPr="007F1BA0">
        <w:t xml:space="preserve">Федеральным законом </w:t>
      </w:r>
      <w:r w:rsidR="00E66043" w:rsidRPr="007F1BA0">
        <w:t xml:space="preserve">от 27.07.2010 </w:t>
      </w:r>
      <w:r w:rsidRPr="007F1BA0">
        <w:t>№</w:t>
      </w:r>
      <w:r w:rsidR="00E66043" w:rsidRPr="007F1BA0">
        <w:t xml:space="preserve"> 210-ФЗ </w:t>
      </w:r>
      <w:r w:rsidRPr="007F1BA0">
        <w:t>«</w:t>
      </w:r>
      <w:r w:rsidR="00E66043" w:rsidRPr="007F1BA0">
        <w:t>Об организации предоставления государственных и муниципальных услуг</w:t>
      </w:r>
      <w:r w:rsidRPr="007F1BA0">
        <w:t>»</w:t>
      </w:r>
      <w:r w:rsidR="00E66043" w:rsidRPr="007F1BA0">
        <w:t xml:space="preserve"> (Российская газета, </w:t>
      </w:r>
      <w:r w:rsidRPr="007F1BA0">
        <w:t>№</w:t>
      </w:r>
      <w:r w:rsidR="00E66043" w:rsidRPr="007F1BA0">
        <w:t xml:space="preserve"> 168, 30.07.2010)</w:t>
      </w:r>
      <w:r w:rsidR="00370828" w:rsidRPr="007F1BA0">
        <w:t>;</w:t>
      </w:r>
    </w:p>
    <w:p w:rsidR="00370828" w:rsidRPr="007F1BA0" w:rsidRDefault="00370828" w:rsidP="00200170">
      <w:r w:rsidRPr="007F1BA0">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w:t>
      </w:r>
    </w:p>
    <w:p w:rsidR="00370828" w:rsidRPr="007F1BA0" w:rsidRDefault="00370828" w:rsidP="00200170">
      <w:r w:rsidRPr="007F1BA0">
        <w:t>Исчерпывающий перечень документов, необходимых в соответствии с нормативными правовыми актами для предоставления муниципальной услуги подлежащих представлению заявителем.</w:t>
      </w:r>
    </w:p>
    <w:p w:rsidR="00370828" w:rsidRPr="007F1BA0" w:rsidRDefault="00370828" w:rsidP="00200170">
      <w:r w:rsidRPr="007F1BA0">
        <w:t>В целях предоставления муниципальной услуги заявители представляют в отдел администрации заявление о поведении общественной экологической экспертизы.</w:t>
      </w:r>
    </w:p>
    <w:p w:rsidR="00370828" w:rsidRPr="007F1BA0" w:rsidRDefault="00370828" w:rsidP="00200170">
      <w:r w:rsidRPr="007F1BA0">
        <w:t>В заявлении должны быть приведены наименование, юридический адрес и адрес (место нахождения), характер предусмотренной уставом деятельности, сведения о составе экспертной комиссии общественной экологической экспертизы, сведения об объекте общественной экологической экспертизы, сроки проведения общественной экологической экспертизы.</w:t>
      </w:r>
    </w:p>
    <w:p w:rsidR="00A50705" w:rsidRPr="007F1BA0" w:rsidRDefault="00A50705" w:rsidP="00200170">
      <w:r w:rsidRPr="007F1BA0">
        <w:t>Заявление может быть представлено лично заявителем в отдел администрации, может быть подано через организацию федеральной почтовой связи, может быть подано на официальный адрес электронной почты администрации.</w:t>
      </w:r>
    </w:p>
    <w:p w:rsidR="00370828" w:rsidRPr="007F1BA0" w:rsidRDefault="00370828" w:rsidP="00200170">
      <w:r w:rsidRPr="007F1BA0">
        <w:t>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и муниципальных услуг, и которые заявитель вправе представить.</w:t>
      </w:r>
    </w:p>
    <w:p w:rsidR="00370828" w:rsidRPr="007F1BA0" w:rsidRDefault="00370828" w:rsidP="00200170">
      <w:r w:rsidRPr="007F1BA0">
        <w:lastRenderedPageBreak/>
        <w:t xml:space="preserve">В целях </w:t>
      </w:r>
      <w:r w:rsidR="00515D44" w:rsidRPr="007F1BA0">
        <w:t>предоставления муниципальной услуги заявитель вправе представить документы, подтверждающие данные о регистрации заявителей в установленном законодательством Российской Федерации порядке, в качестве юридических лиц.</w:t>
      </w:r>
    </w:p>
    <w:p w:rsidR="00A201BB" w:rsidRPr="007F1BA0" w:rsidRDefault="00A201BB" w:rsidP="00200170">
      <w:r w:rsidRPr="007F1BA0">
        <w:t xml:space="preserve">Документы, сведения и информация необходимые для предоставления </w:t>
      </w:r>
      <w:r w:rsidR="00A50705" w:rsidRPr="007F1BA0">
        <w:t xml:space="preserve">муниципальной </w:t>
      </w:r>
      <w:r w:rsidRPr="007F1BA0">
        <w:t xml:space="preserve">услуги и которые находятся в распоряжении </w:t>
      </w:r>
      <w:r w:rsidR="00A50705" w:rsidRPr="007F1BA0">
        <w:t xml:space="preserve">иных </w:t>
      </w:r>
      <w:r w:rsidRPr="007F1BA0">
        <w:t>государственных органов, органов местного самоуправления и иных организаций отсутствуют.</w:t>
      </w:r>
    </w:p>
    <w:p w:rsidR="00871FED" w:rsidRPr="007F1BA0" w:rsidRDefault="00A50705" w:rsidP="00200170">
      <w:r w:rsidRPr="007F1BA0">
        <w:t xml:space="preserve">Администрация </w:t>
      </w:r>
      <w:r w:rsidR="00A201BB" w:rsidRPr="007F1BA0">
        <w:t xml:space="preserve">не вправе требовать от заявителя,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w:t>
      </w:r>
      <w:r w:rsidRPr="007F1BA0">
        <w:t>муниципальной</w:t>
      </w:r>
      <w:r w:rsidR="00A201BB" w:rsidRPr="007F1BA0">
        <w:t xml:space="preserve"> услуги, а также представления документов и информации, в том числе подтверждающих внесение заявителем платы за предоставление </w:t>
      </w:r>
      <w:r w:rsidRPr="007F1BA0">
        <w:t>муниципальной</w:t>
      </w:r>
      <w:r w:rsidR="00A201BB" w:rsidRPr="007F1BA0">
        <w:t xml:space="preserve"> услуги,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государственных и муниципальных услуг,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за исключением документов, включенных в </w:t>
      </w:r>
      <w:r w:rsidR="00871FED" w:rsidRPr="007F1BA0">
        <w:t xml:space="preserve">перечень документов </w:t>
      </w:r>
      <w:r w:rsidR="00A201BB" w:rsidRPr="007F1BA0">
        <w:t>определенный частью 6 статьи 7</w:t>
      </w:r>
      <w:r w:rsidR="00871FED" w:rsidRPr="007F1BA0">
        <w:t xml:space="preserve"> Федерального закона от 27.07.2010 № 210-ФЗ </w:t>
      </w:r>
      <w:r w:rsidR="003E5119" w:rsidRPr="007F1BA0">
        <w:t>«</w:t>
      </w:r>
      <w:r w:rsidR="00871FED" w:rsidRPr="007F1BA0">
        <w:t>Об организации предоставления государственных и муниципальных услуг</w:t>
      </w:r>
      <w:r w:rsidR="003E5119" w:rsidRPr="007F1BA0">
        <w:t>»</w:t>
      </w:r>
      <w:r w:rsidR="00871FED" w:rsidRPr="007F1BA0">
        <w:t>.</w:t>
      </w:r>
    </w:p>
    <w:p w:rsidR="00871FED" w:rsidRPr="007F1BA0" w:rsidRDefault="00871FED" w:rsidP="00200170">
      <w:r w:rsidRPr="007F1BA0">
        <w:t xml:space="preserve">Перечень услуг, которые являются необходимыми и обязательными для предоставления </w:t>
      </w:r>
      <w:r w:rsidR="00457B90" w:rsidRPr="007F1BA0">
        <w:t>муниципальной</w:t>
      </w:r>
      <w:r w:rsidRPr="007F1BA0">
        <w:t xml:space="preserve"> услуги.</w:t>
      </w:r>
    </w:p>
    <w:p w:rsidR="00871FED" w:rsidRPr="007F1BA0" w:rsidRDefault="00871FED" w:rsidP="00200170">
      <w:r w:rsidRPr="007F1BA0">
        <w:t xml:space="preserve">Услуги, которые являются необходимыми и обязательными для предоставления </w:t>
      </w:r>
      <w:r w:rsidR="00457B90" w:rsidRPr="007F1BA0">
        <w:t>муниципальной</w:t>
      </w:r>
      <w:r w:rsidRPr="007F1BA0">
        <w:t xml:space="preserve"> услуги </w:t>
      </w:r>
      <w:r w:rsidR="003E5119" w:rsidRPr="007F1BA0">
        <w:t>«</w:t>
      </w:r>
      <w:r w:rsidR="00B57612" w:rsidRPr="007F1BA0">
        <w:rPr>
          <w:bCs/>
        </w:rPr>
        <w:t>Государственная регистрация заявления общественных организаций (объединений) о проведении общественной экологической экспертизы</w:t>
      </w:r>
      <w:r w:rsidR="003E5119" w:rsidRPr="007F1BA0">
        <w:t>»</w:t>
      </w:r>
      <w:r w:rsidRPr="007F1BA0">
        <w:t xml:space="preserve"> отсутствуют.</w:t>
      </w:r>
    </w:p>
    <w:p w:rsidR="00B57612" w:rsidRPr="007F1BA0" w:rsidRDefault="00B57612" w:rsidP="00200170">
      <w:pPr>
        <w:rPr>
          <w:bCs/>
        </w:rPr>
      </w:pPr>
      <w:bookmarkStart w:id="2" w:name="_Toc206489255"/>
      <w:r w:rsidRPr="007F1BA0">
        <w:rPr>
          <w:bCs/>
        </w:rPr>
        <w:t>Исчерпывающий перечень оснований для отказа в приеме документов, необходимых для предоставления муниципальной услуги</w:t>
      </w:r>
    </w:p>
    <w:p w:rsidR="00871FED" w:rsidRPr="007F1BA0" w:rsidRDefault="00871FED" w:rsidP="00200170">
      <w:pPr>
        <w:rPr>
          <w:bCs/>
        </w:rPr>
      </w:pPr>
      <w:r w:rsidRPr="007F1BA0">
        <w:rPr>
          <w:bCs/>
        </w:rPr>
        <w:t xml:space="preserve">Оснований для отказа в приеме документов, необходимых для предоставления </w:t>
      </w:r>
      <w:r w:rsidR="00B57612" w:rsidRPr="007F1BA0">
        <w:rPr>
          <w:bCs/>
        </w:rPr>
        <w:t>муниципальной</w:t>
      </w:r>
      <w:r w:rsidRPr="007F1BA0">
        <w:rPr>
          <w:bCs/>
        </w:rPr>
        <w:t xml:space="preserve"> услуги </w:t>
      </w:r>
      <w:r w:rsidR="00460877" w:rsidRPr="007F1BA0">
        <w:rPr>
          <w:bCs/>
        </w:rPr>
        <w:t>не предус</w:t>
      </w:r>
      <w:r w:rsidRPr="007F1BA0">
        <w:rPr>
          <w:bCs/>
        </w:rPr>
        <w:t>мотрено.</w:t>
      </w:r>
    </w:p>
    <w:p w:rsidR="00871FED" w:rsidRPr="007F1BA0" w:rsidRDefault="00871FED" w:rsidP="00200170">
      <w:pPr>
        <w:rPr>
          <w:bCs/>
        </w:rPr>
      </w:pPr>
      <w:r w:rsidRPr="007F1BA0">
        <w:rPr>
          <w:bCs/>
        </w:rPr>
        <w:t xml:space="preserve">Исчерпывающий перечень оснований для отказа в предоставлении </w:t>
      </w:r>
      <w:r w:rsidR="00B57612" w:rsidRPr="007F1BA0">
        <w:rPr>
          <w:bCs/>
        </w:rPr>
        <w:t>муниципальной услуги.</w:t>
      </w:r>
    </w:p>
    <w:bookmarkEnd w:id="2"/>
    <w:p w:rsidR="00B57612" w:rsidRPr="007F1BA0" w:rsidRDefault="00B57612" w:rsidP="00200170">
      <w:r w:rsidRPr="007F1BA0">
        <w:t>В государственной регистрации заявления о проведении общественной экологической экспертизы может быть отказано в случае, если:</w:t>
      </w:r>
    </w:p>
    <w:p w:rsidR="00B57612" w:rsidRPr="007F1BA0" w:rsidRDefault="00B57612" w:rsidP="00200170">
      <w:r w:rsidRPr="007F1BA0">
        <w:t>общественная экологическая экспертиза ранее была дважды проведена в отношении объекта общественной экологической экспертизы;</w:t>
      </w:r>
    </w:p>
    <w:p w:rsidR="00B57612" w:rsidRPr="007F1BA0" w:rsidRDefault="00B57612" w:rsidP="00200170">
      <w:r w:rsidRPr="007F1BA0">
        <w:t>заявление о проведении общественной экологической экспертизы было подано в отношении объекта, сведения о котором составляют государственную, коммерческую или иную охраняемую законом тайну;</w:t>
      </w:r>
    </w:p>
    <w:p w:rsidR="00B57612" w:rsidRPr="007F1BA0" w:rsidRDefault="00B57612" w:rsidP="00200170">
      <w:r w:rsidRPr="007F1BA0">
        <w:t>общественная организация (объединение) не зарегистрирована в порядке, установленном законодательством Российской Федерации, на день обращения за государственной регистрацией заявления о проведении общественной экологической экспертизы;</w:t>
      </w:r>
    </w:p>
    <w:p w:rsidR="00B57612" w:rsidRPr="007F1BA0" w:rsidRDefault="00B57612" w:rsidP="00200170">
      <w:r w:rsidRPr="007F1BA0">
        <w:t xml:space="preserve">устав общественной организации (объединения), организующей и проводящей общественную экологическую экспертизу, не соответствует требованиям статьи 20 Федерального закона от 23.11.1995 </w:t>
      </w:r>
      <w:r w:rsidR="003E5119" w:rsidRPr="007F1BA0">
        <w:t>№</w:t>
      </w:r>
      <w:r w:rsidRPr="007F1BA0">
        <w:t xml:space="preserve"> 174-ФЗ </w:t>
      </w:r>
      <w:r w:rsidR="003E5119" w:rsidRPr="007F1BA0">
        <w:t>«</w:t>
      </w:r>
      <w:r w:rsidRPr="007F1BA0">
        <w:t>Об экологической экспертизе</w:t>
      </w:r>
      <w:r w:rsidR="003E5119" w:rsidRPr="007F1BA0">
        <w:t>»</w:t>
      </w:r>
      <w:r w:rsidRPr="007F1BA0">
        <w:t>;</w:t>
      </w:r>
    </w:p>
    <w:p w:rsidR="00B57612" w:rsidRPr="007F1BA0" w:rsidRDefault="00B57612" w:rsidP="00200170">
      <w:r w:rsidRPr="007F1BA0">
        <w:t xml:space="preserve">требования к содержанию заявления о проведении общественной экологической экспертизы, предусмотренные статьей 23 Федерального закона Федерального закона от 23.11.1995 </w:t>
      </w:r>
      <w:r w:rsidR="003E5119" w:rsidRPr="007F1BA0">
        <w:t>№</w:t>
      </w:r>
      <w:r w:rsidRPr="007F1BA0">
        <w:t xml:space="preserve"> 174-ФЗ </w:t>
      </w:r>
      <w:r w:rsidR="003E5119" w:rsidRPr="007F1BA0">
        <w:t>«</w:t>
      </w:r>
      <w:r w:rsidRPr="007F1BA0">
        <w:t>Об экологической экспертизе</w:t>
      </w:r>
      <w:r w:rsidR="003E5119" w:rsidRPr="007F1BA0">
        <w:t>»</w:t>
      </w:r>
      <w:r w:rsidRPr="007F1BA0">
        <w:t>, не выполнены.</w:t>
      </w:r>
    </w:p>
    <w:p w:rsidR="00B57612" w:rsidRPr="007F1BA0" w:rsidRDefault="00B57612" w:rsidP="00200170">
      <w:r w:rsidRPr="007F1BA0">
        <w:t>Перечень оснований для отказа в государственной регистрации заявления о проведении общественной экологической экспертизы, приведенный в пункте 2.8.1. настоящей рег</w:t>
      </w:r>
      <w:r w:rsidR="00756BB4" w:rsidRPr="007F1BA0">
        <w:t>л</w:t>
      </w:r>
      <w:r w:rsidRPr="007F1BA0">
        <w:t>амента, является исчерпывающим.</w:t>
      </w:r>
    </w:p>
    <w:p w:rsidR="00B57612" w:rsidRPr="007F1BA0" w:rsidRDefault="00B57612" w:rsidP="00200170">
      <w:r w:rsidRPr="007F1BA0">
        <w:lastRenderedPageBreak/>
        <w:t>Размер платы, взимаемой с заявителя при предоставлении муниципальной услуги</w:t>
      </w:r>
      <w:r w:rsidR="00460877" w:rsidRPr="007F1BA0">
        <w:rPr>
          <w:bCs/>
        </w:rPr>
        <w:t>,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Воронежской области</w:t>
      </w:r>
      <w:r w:rsidR="007704A6" w:rsidRPr="007F1BA0">
        <w:rPr>
          <w:bCs/>
        </w:rPr>
        <w:t>,</w:t>
      </w:r>
      <w:r w:rsidRPr="007F1BA0">
        <w:t xml:space="preserve"> муниципальными правовыми актами</w:t>
      </w:r>
    </w:p>
    <w:p w:rsidR="00460877" w:rsidRPr="007F1BA0" w:rsidRDefault="007704A6" w:rsidP="00200170">
      <w:pPr>
        <w:rPr>
          <w:bCs/>
        </w:rPr>
      </w:pPr>
      <w:r w:rsidRPr="007F1BA0">
        <w:rPr>
          <w:bCs/>
        </w:rPr>
        <w:t>Муниципальная</w:t>
      </w:r>
      <w:r w:rsidR="00460877" w:rsidRPr="007F1BA0">
        <w:rPr>
          <w:bCs/>
        </w:rPr>
        <w:t xml:space="preserve"> услуга </w:t>
      </w:r>
      <w:r w:rsidR="003E5119" w:rsidRPr="007F1BA0">
        <w:t>«</w:t>
      </w:r>
      <w:r w:rsidRPr="007F1BA0">
        <w:rPr>
          <w:bCs/>
        </w:rPr>
        <w:t>Государственная регистрация заявления общественных организаций (объединений) о проведении общественной экологической экспертизы</w:t>
      </w:r>
      <w:r w:rsidR="003E5119" w:rsidRPr="007F1BA0">
        <w:t>»</w:t>
      </w:r>
      <w:r w:rsidR="00460877" w:rsidRPr="007F1BA0">
        <w:t xml:space="preserve"> предоставляется на бесплатной основе.</w:t>
      </w:r>
    </w:p>
    <w:p w:rsidR="00460877" w:rsidRPr="007F1BA0" w:rsidRDefault="00460877" w:rsidP="00200170">
      <w:r w:rsidRPr="007F1BA0">
        <w:t xml:space="preserve">Максимальный срок ожидания в очереди при подаче запроса о предоставлении </w:t>
      </w:r>
      <w:r w:rsidR="007704A6" w:rsidRPr="007F1BA0">
        <w:t xml:space="preserve">муниципальной </w:t>
      </w:r>
      <w:r w:rsidRPr="007F1BA0">
        <w:t>услуги и при получении результата предос</w:t>
      </w:r>
      <w:r w:rsidR="00CB61CD" w:rsidRPr="007F1BA0">
        <w:t xml:space="preserve">тавления </w:t>
      </w:r>
      <w:r w:rsidR="00457B90" w:rsidRPr="007F1BA0">
        <w:t>муниципальной</w:t>
      </w:r>
      <w:r w:rsidR="00CB61CD" w:rsidRPr="007F1BA0">
        <w:t xml:space="preserve"> услуги.</w:t>
      </w:r>
    </w:p>
    <w:p w:rsidR="00460877" w:rsidRPr="007F1BA0" w:rsidRDefault="00CB61CD" w:rsidP="00200170">
      <w:r w:rsidRPr="007F1BA0">
        <w:t xml:space="preserve">Максимальный срок ожидания в очереди при подаче запроса о предоставлении </w:t>
      </w:r>
      <w:r w:rsidR="007704A6" w:rsidRPr="007F1BA0">
        <w:t>муниципальной</w:t>
      </w:r>
      <w:r w:rsidRPr="007F1BA0">
        <w:t xml:space="preserve"> услуги и при получении результата предоставления </w:t>
      </w:r>
      <w:r w:rsidR="007704A6" w:rsidRPr="007F1BA0">
        <w:t>муниципальной</w:t>
      </w:r>
      <w:r w:rsidRPr="007F1BA0">
        <w:t xml:space="preserve"> услуги составляет не более</w:t>
      </w:r>
      <w:r w:rsidR="008F771E" w:rsidRPr="007F1BA0">
        <w:t xml:space="preserve"> </w:t>
      </w:r>
      <w:r w:rsidRPr="007F1BA0">
        <w:t>15 минут</w:t>
      </w:r>
    </w:p>
    <w:p w:rsidR="00460877" w:rsidRPr="007F1BA0" w:rsidRDefault="00CB61CD" w:rsidP="00200170">
      <w:r w:rsidRPr="007F1BA0">
        <w:t>С</w:t>
      </w:r>
      <w:r w:rsidR="00460877" w:rsidRPr="007F1BA0">
        <w:t>рок регистрации запроса заявителя о предос</w:t>
      </w:r>
      <w:r w:rsidRPr="007F1BA0">
        <w:t xml:space="preserve">тавлении </w:t>
      </w:r>
      <w:r w:rsidR="007704A6" w:rsidRPr="007F1BA0">
        <w:t>муниципальной</w:t>
      </w:r>
      <w:r w:rsidRPr="007F1BA0">
        <w:t xml:space="preserve"> услуги.</w:t>
      </w:r>
    </w:p>
    <w:p w:rsidR="007704A6" w:rsidRPr="007F1BA0" w:rsidRDefault="007704A6" w:rsidP="00200170">
      <w:r w:rsidRPr="007F1BA0">
        <w:t>Отдел администрации в течении семи дней со дня подачи заявления о проведении общественной экологической экспертизы обязан его зарегистрировать или отказать в его регистрации.</w:t>
      </w:r>
    </w:p>
    <w:p w:rsidR="00460877" w:rsidRPr="007F1BA0" w:rsidRDefault="00460877" w:rsidP="00200170">
      <w:r w:rsidRPr="007F1BA0">
        <w:t xml:space="preserve">Требования к помещениям, в которых предоставляются </w:t>
      </w:r>
      <w:r w:rsidR="007704A6" w:rsidRPr="007F1BA0">
        <w:t>муниципальная</w:t>
      </w:r>
      <w:r w:rsidRPr="007F1BA0">
        <w:t xml:space="preserve"> услуг</w:t>
      </w:r>
      <w:r w:rsidR="007704A6" w:rsidRPr="007F1BA0">
        <w:t>а</w:t>
      </w:r>
      <w:r w:rsidRPr="007F1BA0">
        <w:t xml:space="preserve">, к залу ожидания, местам для заполнения запросов о предоставлении </w:t>
      </w:r>
      <w:r w:rsidR="00755D2D" w:rsidRPr="007F1BA0">
        <w:t>муниципальн</w:t>
      </w:r>
      <w:r w:rsidRPr="007F1BA0">
        <w:t xml:space="preserve">ой услуги, информационным стендам с образцами их заполнения и перечнем документов, необходимых для предоставления </w:t>
      </w:r>
      <w:r w:rsidR="00457B90" w:rsidRPr="007F1BA0">
        <w:t xml:space="preserve">муниципальной </w:t>
      </w:r>
      <w:r w:rsidRPr="007F1BA0">
        <w:t>услуги.</w:t>
      </w:r>
    </w:p>
    <w:p w:rsidR="00257385" w:rsidRPr="007F1BA0" w:rsidRDefault="00257385" w:rsidP="00200170">
      <w:pPr>
        <w:rPr>
          <w:rFonts w:eastAsia="Arial CYR"/>
        </w:rPr>
      </w:pPr>
      <w:r w:rsidRPr="007F1BA0">
        <w:rPr>
          <w:rFonts w:eastAsia="Arial CYR"/>
        </w:rPr>
        <w:t xml:space="preserve">Здания, в которых предоставляется </w:t>
      </w:r>
      <w:r w:rsidR="00755D2D" w:rsidRPr="007F1BA0">
        <w:t>муниципальная</w:t>
      </w:r>
      <w:r w:rsidRPr="007F1BA0">
        <w:rPr>
          <w:rFonts w:eastAsia="Arial CYR"/>
        </w:rPr>
        <w:t xml:space="preserve"> услуга, должны находиться в пешеходной доступности (не более 10 минут пешком) для заявителей от остановок общественного транспорта.</w:t>
      </w:r>
    </w:p>
    <w:p w:rsidR="00257385" w:rsidRPr="007F1BA0" w:rsidRDefault="00257385" w:rsidP="00200170">
      <w:pPr>
        <w:rPr>
          <w:rFonts w:eastAsia="Arial CYR"/>
        </w:rPr>
      </w:pPr>
      <w:r w:rsidRPr="007F1BA0">
        <w:rPr>
          <w:rFonts w:eastAsia="Arial CYR"/>
        </w:rPr>
        <w:t>Здания должны быть оборудованы отдельным входом для свободного доступа заявителей в помещения.</w:t>
      </w:r>
    </w:p>
    <w:p w:rsidR="00257385" w:rsidRPr="007F1BA0" w:rsidRDefault="00257385" w:rsidP="00200170">
      <w:pPr>
        <w:rPr>
          <w:rFonts w:eastAsia="Arial CYR"/>
        </w:rPr>
      </w:pPr>
      <w:r w:rsidRPr="007F1BA0">
        <w:rPr>
          <w:rFonts w:eastAsia="Arial CYR"/>
        </w:rPr>
        <w:t>Центральные входы в здания должны быть оборудованы информационными табличками, содержащими информацию об</w:t>
      </w:r>
      <w:r w:rsidR="004E169F" w:rsidRPr="007F1BA0">
        <w:rPr>
          <w:rFonts w:eastAsia="Arial CYR"/>
        </w:rPr>
        <w:t xml:space="preserve"> </w:t>
      </w:r>
      <w:r w:rsidR="00755D2D" w:rsidRPr="007F1BA0">
        <w:rPr>
          <w:rFonts w:eastAsia="Arial CYR"/>
        </w:rPr>
        <w:t>администрации</w:t>
      </w:r>
      <w:r w:rsidRPr="007F1BA0">
        <w:rPr>
          <w:rFonts w:eastAsia="Arial CYR"/>
        </w:rPr>
        <w:t>.</w:t>
      </w:r>
    </w:p>
    <w:p w:rsidR="00E4411F" w:rsidRPr="007F1BA0" w:rsidRDefault="00E4411F" w:rsidP="00200170">
      <w:r w:rsidRPr="007F1BA0">
        <w:t xml:space="preserve">Помещения </w:t>
      </w:r>
      <w:r w:rsidR="00DB0768" w:rsidRPr="007F1BA0">
        <w:t xml:space="preserve">должны </w:t>
      </w:r>
      <w:r w:rsidRPr="007F1BA0">
        <w:t xml:space="preserve">содержать места для информирования, ожидания и приёма граждан. Помещения должны соответствовать санитарно - эпидемиологическим правилам и нормам, а также должны быть оборудованы противопожарной системой и средствами пожаротушения. </w:t>
      </w:r>
    </w:p>
    <w:p w:rsidR="00E4411F" w:rsidRPr="007F1BA0" w:rsidRDefault="00E4411F" w:rsidP="00200170">
      <w:r w:rsidRPr="007F1BA0">
        <w:rPr>
          <w:iCs/>
        </w:rPr>
        <w:t xml:space="preserve">Места информирования, предназначенные для ознакомления </w:t>
      </w:r>
      <w:r w:rsidRPr="007F1BA0">
        <w:t>заявителей с информационными материалами, должны быть оборудованы:</w:t>
      </w:r>
    </w:p>
    <w:p w:rsidR="00E4411F" w:rsidRPr="007F1BA0" w:rsidRDefault="00E4411F" w:rsidP="00200170">
      <w:r w:rsidRPr="007F1BA0">
        <w:t>- информационными стендами, на которых размещается визу</w:t>
      </w:r>
      <w:r w:rsidR="00DB0768" w:rsidRPr="007F1BA0">
        <w:t>альная и текстовая информация;</w:t>
      </w:r>
    </w:p>
    <w:p w:rsidR="00E4411F" w:rsidRPr="007F1BA0" w:rsidRDefault="00E4411F" w:rsidP="00200170">
      <w:r w:rsidRPr="007F1BA0">
        <w:t>- стульями и столами для оформления заявителями документов.</w:t>
      </w:r>
    </w:p>
    <w:p w:rsidR="00E4411F" w:rsidRPr="007F1BA0" w:rsidRDefault="00E4411F" w:rsidP="00200170">
      <w:r w:rsidRPr="007F1BA0">
        <w:t>К информационным стендам должна быть обеспечена возможность свободного доступа граждан.</w:t>
      </w:r>
    </w:p>
    <w:p w:rsidR="00E4411F" w:rsidRPr="007F1BA0" w:rsidRDefault="00E4411F" w:rsidP="00200170">
      <w:r w:rsidRPr="007F1BA0">
        <w:t xml:space="preserve">На информационных стендах, размещается следующая информация: </w:t>
      </w:r>
    </w:p>
    <w:p w:rsidR="00AE7EFE" w:rsidRPr="007F1BA0" w:rsidRDefault="00AE7EFE" w:rsidP="00200170">
      <w:r w:rsidRPr="007F1BA0">
        <w:t xml:space="preserve">- текст административного регламента предоставления </w:t>
      </w:r>
      <w:r w:rsidR="00755D2D" w:rsidRPr="007F1BA0">
        <w:t>муниципальной услуги</w:t>
      </w:r>
      <w:r w:rsidRPr="007F1BA0">
        <w:t>;</w:t>
      </w:r>
    </w:p>
    <w:p w:rsidR="00AE7EFE" w:rsidRPr="007F1BA0" w:rsidRDefault="00AE7EFE" w:rsidP="00200170">
      <w:r w:rsidRPr="007F1BA0">
        <w:t xml:space="preserve">- график работы </w:t>
      </w:r>
      <w:r w:rsidR="00755D2D" w:rsidRPr="007F1BA0">
        <w:t>администрации</w:t>
      </w:r>
      <w:r w:rsidRPr="007F1BA0">
        <w:t>;</w:t>
      </w:r>
    </w:p>
    <w:p w:rsidR="00AE7EFE" w:rsidRPr="007F1BA0" w:rsidRDefault="00755D2D" w:rsidP="00200170">
      <w:r w:rsidRPr="007F1BA0">
        <w:t>- номера телефонов, адреса</w:t>
      </w:r>
      <w:r w:rsidR="00AE7EFE" w:rsidRPr="007F1BA0">
        <w:t xml:space="preserve"> официальн</w:t>
      </w:r>
      <w:r w:rsidRPr="007F1BA0">
        <w:t>ого</w:t>
      </w:r>
      <w:r w:rsidR="00AE7EFE" w:rsidRPr="007F1BA0">
        <w:t xml:space="preserve"> сайт</w:t>
      </w:r>
      <w:r w:rsidRPr="007F1BA0">
        <w:t>а и</w:t>
      </w:r>
      <w:r w:rsidR="00AE7EFE" w:rsidRPr="007F1BA0">
        <w:t xml:space="preserve"> электронной почты </w:t>
      </w:r>
      <w:r w:rsidRPr="007F1BA0">
        <w:t>администрации</w:t>
      </w:r>
      <w:r w:rsidR="00AE7EFE" w:rsidRPr="007F1BA0">
        <w:t>;</w:t>
      </w:r>
    </w:p>
    <w:p w:rsidR="00AE7EFE" w:rsidRPr="007F1BA0" w:rsidRDefault="00AE7EFE" w:rsidP="00200170">
      <w:r w:rsidRPr="007F1BA0">
        <w:t xml:space="preserve">- режим работы </w:t>
      </w:r>
      <w:r w:rsidR="00755D2D" w:rsidRPr="007F1BA0">
        <w:t>администрации</w:t>
      </w:r>
      <w:r w:rsidRPr="007F1BA0">
        <w:t>;</w:t>
      </w:r>
    </w:p>
    <w:p w:rsidR="00AE7EFE" w:rsidRPr="007F1BA0" w:rsidRDefault="00AE7EFE" w:rsidP="00200170">
      <w:r w:rsidRPr="007F1BA0">
        <w:t xml:space="preserve">- графики личного приёма граждан уполномоченными должностными лицами </w:t>
      </w:r>
      <w:r w:rsidR="00755D2D" w:rsidRPr="007F1BA0">
        <w:t>отдела администрации</w:t>
      </w:r>
      <w:r w:rsidRPr="007F1BA0">
        <w:t xml:space="preserve">; </w:t>
      </w:r>
    </w:p>
    <w:p w:rsidR="00AE7EFE" w:rsidRPr="007F1BA0" w:rsidRDefault="00AE7EFE" w:rsidP="00200170">
      <w:r w:rsidRPr="007F1BA0">
        <w:t xml:space="preserve">- номера кабинетов, где осуществляется приём письменных обращений граждан и устное информирование граждан; </w:t>
      </w:r>
    </w:p>
    <w:p w:rsidR="00AE7EFE" w:rsidRPr="007F1BA0" w:rsidRDefault="00AE7EFE" w:rsidP="00200170">
      <w:r w:rsidRPr="007F1BA0">
        <w:t>- фамилии, имена, отчества и должности лиц, осуществляющих приём;</w:t>
      </w:r>
    </w:p>
    <w:p w:rsidR="00AE7EFE" w:rsidRPr="007F1BA0" w:rsidRDefault="00AE7EFE" w:rsidP="00200170">
      <w:r w:rsidRPr="007F1BA0">
        <w:t xml:space="preserve">- извлечения из законодательных и иных нормативных правовых актов, содержащих нормы, регулирующие деятельность по предоставлению </w:t>
      </w:r>
      <w:r w:rsidR="00755D2D" w:rsidRPr="007F1BA0">
        <w:t>муниципальной услуги;</w:t>
      </w:r>
    </w:p>
    <w:p w:rsidR="00AE7EFE" w:rsidRPr="007F1BA0" w:rsidRDefault="00AE7EFE" w:rsidP="00200170">
      <w:r w:rsidRPr="007F1BA0">
        <w:lastRenderedPageBreak/>
        <w:t xml:space="preserve">- перечни документов, необходимых для предоставления </w:t>
      </w:r>
      <w:r w:rsidR="00755D2D" w:rsidRPr="007F1BA0">
        <w:t>муниципальной</w:t>
      </w:r>
      <w:r w:rsidRPr="007F1BA0">
        <w:t xml:space="preserve"> услуги, и требования, предъявляемые к этим документам;</w:t>
      </w:r>
    </w:p>
    <w:p w:rsidR="00E4411F" w:rsidRPr="007F1BA0" w:rsidRDefault="00E4411F" w:rsidP="00200170">
      <w:r w:rsidRPr="007F1BA0">
        <w:t>Помещения для приёма заявителей оборуд</w:t>
      </w:r>
      <w:r w:rsidR="00271C8A" w:rsidRPr="007F1BA0">
        <w:t>уются</w:t>
      </w:r>
      <w:r w:rsidRPr="007F1BA0">
        <w:t xml:space="preserve"> табличками с указанием номера кабинета, должности и фамилии, имени, отчества лица, осуществляющего приём. Место для приёма заявителей </w:t>
      </w:r>
      <w:r w:rsidR="00271C8A" w:rsidRPr="007F1BA0">
        <w:t>оборудуется</w:t>
      </w:r>
      <w:r w:rsidRPr="007F1BA0">
        <w:t xml:space="preserve"> стулом, иметь место для написания и р</w:t>
      </w:r>
      <w:r w:rsidR="00D74CEC" w:rsidRPr="007F1BA0">
        <w:t>азмещения документов, заявлений</w:t>
      </w:r>
    </w:p>
    <w:p w:rsidR="00D74CEC" w:rsidRPr="007F1BA0" w:rsidRDefault="00D74CEC" w:rsidP="00D74CEC">
      <w:pPr>
        <w:rPr>
          <w:rFonts w:ascii="Times New Roman" w:hAnsi="Times New Roman"/>
          <w:sz w:val="28"/>
          <w:szCs w:val="28"/>
        </w:rPr>
      </w:pPr>
      <w:r w:rsidRPr="007F1BA0">
        <w:rPr>
          <w:rFonts w:ascii="Times New Roman" w:hAnsi="Times New Roman"/>
          <w:sz w:val="28"/>
          <w:szCs w:val="28"/>
        </w:rPr>
        <w:t>Требования к обеспечению условий доступности муниципальных услуг для инвалидов:</w:t>
      </w:r>
    </w:p>
    <w:p w:rsidR="00D74CEC" w:rsidRPr="007F1BA0" w:rsidRDefault="00D74CEC" w:rsidP="00D74CEC">
      <w:pPr>
        <w:adjustRightInd w:val="0"/>
        <w:rPr>
          <w:rFonts w:ascii="Times New Roman" w:hAnsi="Times New Roman"/>
          <w:sz w:val="28"/>
          <w:szCs w:val="28"/>
        </w:rPr>
      </w:pPr>
      <w:r w:rsidRPr="007F1BA0">
        <w:rPr>
          <w:rFonts w:ascii="Times New Roman" w:hAnsi="Times New Roman"/>
          <w:sz w:val="28"/>
          <w:szCs w:val="28"/>
        </w:rPr>
        <w:t xml:space="preserve">        -   условия беспрепятственного доступа к объекту (зданию, помещению), в котором предоставляется услуга, а также для беспрепятственного пользования транспортом, средствами связи и информации;</w:t>
      </w:r>
    </w:p>
    <w:p w:rsidR="00D74CEC" w:rsidRPr="007F1BA0" w:rsidRDefault="00D74CEC" w:rsidP="00D74CEC">
      <w:pPr>
        <w:adjustRightInd w:val="0"/>
        <w:rPr>
          <w:rFonts w:ascii="Times New Roman" w:hAnsi="Times New Roman"/>
          <w:sz w:val="28"/>
          <w:szCs w:val="28"/>
        </w:rPr>
      </w:pPr>
      <w:r w:rsidRPr="007F1BA0">
        <w:rPr>
          <w:rFonts w:ascii="Times New Roman" w:hAnsi="Times New Roman"/>
          <w:sz w:val="28"/>
          <w:szCs w:val="28"/>
        </w:rPr>
        <w:t xml:space="preserve">        -     возможность самостоятельного передвижения по территории, на которой расположен объект (здание, помещение), в котором предоставляется услуга, а также входа в такие объекты и выхода из них, посадки в транспортное средство и высадки из него, в том числе с использованием кресла-коляски;</w:t>
      </w:r>
    </w:p>
    <w:p w:rsidR="00D74CEC" w:rsidRPr="007F1BA0" w:rsidRDefault="00D74CEC" w:rsidP="00D74CEC">
      <w:pPr>
        <w:adjustRightInd w:val="0"/>
        <w:rPr>
          <w:rFonts w:ascii="Times New Roman" w:hAnsi="Times New Roman"/>
          <w:sz w:val="28"/>
          <w:szCs w:val="28"/>
        </w:rPr>
      </w:pPr>
      <w:r w:rsidRPr="007F1BA0">
        <w:rPr>
          <w:rFonts w:ascii="Times New Roman" w:hAnsi="Times New Roman"/>
          <w:sz w:val="28"/>
          <w:szCs w:val="28"/>
        </w:rPr>
        <w:t xml:space="preserve">        -      сопровождение инвалидов, имеющих стойкие расстройства функции зрения и самостоятельного передвижения;</w:t>
      </w:r>
    </w:p>
    <w:p w:rsidR="00D74CEC" w:rsidRPr="007F1BA0" w:rsidRDefault="00D74CEC" w:rsidP="00D74CEC">
      <w:pPr>
        <w:adjustRightInd w:val="0"/>
        <w:rPr>
          <w:rFonts w:ascii="Times New Roman" w:hAnsi="Times New Roman"/>
          <w:sz w:val="28"/>
          <w:szCs w:val="28"/>
        </w:rPr>
      </w:pPr>
      <w:r w:rsidRPr="007F1BA0">
        <w:rPr>
          <w:rFonts w:ascii="Times New Roman" w:hAnsi="Times New Roman"/>
          <w:sz w:val="28"/>
          <w:szCs w:val="28"/>
        </w:rPr>
        <w:t>-надлежащее размещение оборудования и носителей информации, необходимых для обеспечения беспрепятственного доступа инвалидов к объекту (зданию, помещению), в котором предоставляется услуга, и к услугам с учетом ограничений их жизнедеятельности;</w:t>
      </w:r>
    </w:p>
    <w:p w:rsidR="00D74CEC" w:rsidRPr="007F1BA0" w:rsidRDefault="00D74CEC" w:rsidP="00D74CEC">
      <w:pPr>
        <w:adjustRightInd w:val="0"/>
        <w:rPr>
          <w:rFonts w:ascii="Times New Roman" w:eastAsia="Calibri" w:hAnsi="Times New Roman"/>
          <w:sz w:val="28"/>
          <w:szCs w:val="28"/>
          <w:lang w:eastAsia="en-US"/>
        </w:rPr>
      </w:pPr>
      <w:r w:rsidRPr="007F1BA0">
        <w:rPr>
          <w:rFonts w:ascii="Times New Roman" w:eastAsia="Calibri" w:hAnsi="Times New Roman"/>
          <w:sz w:val="28"/>
          <w:szCs w:val="28"/>
          <w:lang w:eastAsia="en-US"/>
        </w:rPr>
        <w:t xml:space="preserve">        -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D74CEC" w:rsidRPr="007F1BA0" w:rsidRDefault="00D74CEC" w:rsidP="00D74CEC">
      <w:pPr>
        <w:adjustRightInd w:val="0"/>
        <w:ind w:firstLine="540"/>
        <w:rPr>
          <w:rFonts w:ascii="Times New Roman" w:eastAsia="Calibri" w:hAnsi="Times New Roman"/>
          <w:sz w:val="28"/>
          <w:szCs w:val="28"/>
          <w:lang w:eastAsia="en-US"/>
        </w:rPr>
      </w:pPr>
      <w:r w:rsidRPr="007F1BA0">
        <w:rPr>
          <w:rFonts w:ascii="Times New Roman" w:eastAsia="Calibri" w:hAnsi="Times New Roman"/>
          <w:sz w:val="28"/>
          <w:szCs w:val="28"/>
          <w:lang w:eastAsia="en-US"/>
        </w:rPr>
        <w:t>-     допуск сурдопереводчика и тифлосурдопереводчика;</w:t>
      </w:r>
    </w:p>
    <w:p w:rsidR="00D74CEC" w:rsidRPr="007F1BA0" w:rsidRDefault="00D74CEC" w:rsidP="00D74CEC">
      <w:pPr>
        <w:adjustRightInd w:val="0"/>
        <w:ind w:firstLine="540"/>
        <w:rPr>
          <w:rFonts w:ascii="Times New Roman" w:eastAsia="Calibri" w:hAnsi="Times New Roman"/>
          <w:sz w:val="28"/>
          <w:szCs w:val="28"/>
          <w:lang w:eastAsia="en-US"/>
        </w:rPr>
      </w:pPr>
      <w:r w:rsidRPr="007F1BA0">
        <w:rPr>
          <w:rFonts w:ascii="Times New Roman" w:eastAsia="Calibri" w:hAnsi="Times New Roman"/>
          <w:sz w:val="28"/>
          <w:szCs w:val="28"/>
          <w:lang w:eastAsia="en-US"/>
        </w:rPr>
        <w:t>-     допуск собаки-проводника на объект (здание, помещение), в котором предоставляется услуга;</w:t>
      </w:r>
    </w:p>
    <w:p w:rsidR="00D74CEC" w:rsidRPr="007F1BA0" w:rsidRDefault="00D74CEC" w:rsidP="00D74CEC">
      <w:r w:rsidRPr="007F1BA0">
        <w:rPr>
          <w:rFonts w:ascii="Times New Roman" w:eastAsia="Calibri" w:hAnsi="Times New Roman"/>
          <w:sz w:val="28"/>
          <w:szCs w:val="28"/>
          <w:lang w:eastAsia="en-US"/>
        </w:rPr>
        <w:t>-    оказание инвалидам помощи в преодолении барьеров, мешающих получению ими услуг наравне с другими лицами (дополнен пост. №51 от 21.03.2016г.)</w:t>
      </w:r>
    </w:p>
    <w:p w:rsidR="00A953A5" w:rsidRPr="007F1BA0" w:rsidRDefault="004357EE" w:rsidP="00200170">
      <w:r w:rsidRPr="007F1BA0">
        <w:t xml:space="preserve">Показатели доступности и качества </w:t>
      </w:r>
      <w:r w:rsidR="00457B90" w:rsidRPr="007F1BA0">
        <w:t>муниципальной у</w:t>
      </w:r>
      <w:r w:rsidRPr="007F1BA0">
        <w:t>слуги.</w:t>
      </w:r>
    </w:p>
    <w:p w:rsidR="001243F9" w:rsidRPr="007F1BA0" w:rsidRDefault="00DA5062" w:rsidP="00200170">
      <w:r w:rsidRPr="007F1BA0">
        <w:t xml:space="preserve">Показателями </w:t>
      </w:r>
      <w:r w:rsidR="001243F9" w:rsidRPr="007F1BA0">
        <w:t xml:space="preserve">доступности </w:t>
      </w:r>
      <w:r w:rsidR="00457B90" w:rsidRPr="007F1BA0">
        <w:t>муниципальной</w:t>
      </w:r>
      <w:r w:rsidRPr="007F1BA0">
        <w:t xml:space="preserve"> услуги</w:t>
      </w:r>
      <w:r w:rsidR="001243F9" w:rsidRPr="007F1BA0">
        <w:t xml:space="preserve"> являются:</w:t>
      </w:r>
    </w:p>
    <w:p w:rsidR="001243F9" w:rsidRPr="007F1BA0" w:rsidRDefault="001243F9" w:rsidP="00200170">
      <w:r w:rsidRPr="007F1BA0">
        <w:t xml:space="preserve">- транспортная доступность к местам предоставления </w:t>
      </w:r>
      <w:r w:rsidR="00755D2D" w:rsidRPr="007F1BA0">
        <w:t>муниципальной</w:t>
      </w:r>
      <w:r w:rsidR="00DA5062" w:rsidRPr="007F1BA0">
        <w:t xml:space="preserve"> услуги</w:t>
      </w:r>
      <w:r w:rsidRPr="007F1BA0">
        <w:t>;</w:t>
      </w:r>
    </w:p>
    <w:p w:rsidR="001243F9" w:rsidRPr="007F1BA0" w:rsidRDefault="001243F9" w:rsidP="00200170">
      <w:r w:rsidRPr="007F1BA0">
        <w:t xml:space="preserve">- возможность получения информации </w:t>
      </w:r>
      <w:r w:rsidR="00DA5062" w:rsidRPr="007F1BA0">
        <w:t xml:space="preserve">о порядке получения </w:t>
      </w:r>
      <w:r w:rsidR="00755D2D" w:rsidRPr="007F1BA0">
        <w:t>муниципальной</w:t>
      </w:r>
      <w:r w:rsidR="00DA5062" w:rsidRPr="007F1BA0">
        <w:t xml:space="preserve"> услуги </w:t>
      </w:r>
      <w:r w:rsidRPr="007F1BA0">
        <w:t>по электронной почте или</w:t>
      </w:r>
      <w:r w:rsidR="00DA5062" w:rsidRPr="007F1BA0">
        <w:t xml:space="preserve"> с использованием сети Интернет.</w:t>
      </w:r>
    </w:p>
    <w:p w:rsidR="001243F9" w:rsidRPr="007F1BA0" w:rsidRDefault="001243F9" w:rsidP="00200170">
      <w:r w:rsidRPr="007F1BA0">
        <w:t xml:space="preserve">Показателями качества </w:t>
      </w:r>
      <w:r w:rsidR="00457B90" w:rsidRPr="007F1BA0">
        <w:t xml:space="preserve">муниципальной </w:t>
      </w:r>
      <w:r w:rsidR="00DA5062" w:rsidRPr="007F1BA0">
        <w:t>услуги</w:t>
      </w:r>
      <w:r w:rsidRPr="007F1BA0">
        <w:t xml:space="preserve"> являются:</w:t>
      </w:r>
    </w:p>
    <w:p w:rsidR="001243F9" w:rsidRPr="007F1BA0" w:rsidRDefault="001243F9" w:rsidP="00200170">
      <w:r w:rsidRPr="007F1BA0">
        <w:t xml:space="preserve">- соблюдение должностными </w:t>
      </w:r>
      <w:r w:rsidR="00DA5062" w:rsidRPr="007F1BA0">
        <w:t xml:space="preserve">лицами </w:t>
      </w:r>
      <w:r w:rsidR="00755D2D" w:rsidRPr="007F1BA0">
        <w:t>отдела администрации</w:t>
      </w:r>
      <w:r w:rsidR="00DA5062" w:rsidRPr="007F1BA0">
        <w:t xml:space="preserve"> </w:t>
      </w:r>
      <w:r w:rsidRPr="007F1BA0">
        <w:t xml:space="preserve">сроков предоставления </w:t>
      </w:r>
      <w:r w:rsidR="00755D2D" w:rsidRPr="007F1BA0">
        <w:t>муниципальной</w:t>
      </w:r>
      <w:r w:rsidR="00DA5062" w:rsidRPr="007F1BA0">
        <w:t xml:space="preserve"> услуги</w:t>
      </w:r>
      <w:r w:rsidRPr="007F1BA0">
        <w:t>;</w:t>
      </w:r>
    </w:p>
    <w:p w:rsidR="003E5119" w:rsidRPr="007F1BA0" w:rsidRDefault="001243F9" w:rsidP="00200170">
      <w:r w:rsidRPr="007F1BA0">
        <w:t xml:space="preserve">- отсутствие жалоб со стороны заявителей на качество предоставления </w:t>
      </w:r>
      <w:r w:rsidR="00516AB8" w:rsidRPr="007F1BA0">
        <w:t>муниципальной</w:t>
      </w:r>
      <w:r w:rsidR="00DA5062" w:rsidRPr="007F1BA0">
        <w:t xml:space="preserve"> услуги</w:t>
      </w:r>
      <w:r w:rsidRPr="007F1BA0">
        <w:t xml:space="preserve">, действия (бездействие) </w:t>
      </w:r>
      <w:r w:rsidR="00DA5062" w:rsidRPr="007F1BA0">
        <w:t xml:space="preserve">должностных лиц </w:t>
      </w:r>
      <w:r w:rsidR="00516AB8" w:rsidRPr="007F1BA0">
        <w:t>отдела администрации</w:t>
      </w:r>
      <w:r w:rsidR="00530DCE" w:rsidRPr="007F1BA0">
        <w:t>.</w:t>
      </w:r>
    </w:p>
    <w:p w:rsidR="003E5119" w:rsidRPr="007F1BA0" w:rsidRDefault="00060770" w:rsidP="00200170">
      <w:r w:rsidRPr="007F1BA0">
        <w:t>Требования, учитывающие особенности предоставления муниципальных услуг в многофункциональных центрах и особенности предоставления муниципальных услуг в электронной форме.</w:t>
      </w:r>
    </w:p>
    <w:p w:rsidR="00060770" w:rsidRPr="007F1BA0" w:rsidRDefault="00060770" w:rsidP="00200170">
      <w:r w:rsidRPr="007F1BA0">
        <w:t>Заявление о государственной регистрации заявления о проведении общественной экологической экспертизы могут быть направлены в форме электронных документов с использованием информационно-телекоммуникационной сети Интернет на адрес электронной почты администрации.</w:t>
      </w:r>
    </w:p>
    <w:p w:rsidR="009958F6" w:rsidRPr="007F1BA0" w:rsidRDefault="00060770" w:rsidP="00200170">
      <w:r w:rsidRPr="007F1BA0">
        <w:t xml:space="preserve">Заявление поданное в форме электронного документа должно соответствовать требованиям предъявляемым </w:t>
      </w:r>
      <w:r w:rsidR="009958F6" w:rsidRPr="007F1BA0">
        <w:t>к заявлениям в простой письменной форме</w:t>
      </w:r>
    </w:p>
    <w:p w:rsidR="009958F6" w:rsidRPr="007F1BA0" w:rsidRDefault="009958F6" w:rsidP="00200170">
      <w:r w:rsidRPr="007F1BA0">
        <w:lastRenderedPageBreak/>
        <w:t>В заявлении должны быть приведены наименование, юридический адрес и адрес (место нахождения), характер предусмотренной уставом деятельности, сведения о составе экспертной комиссии общественной экологической экспертизы, сведения об объекте общественной экологической экспертизы, сроки проведения общественной экологической экспертизы.</w:t>
      </w:r>
    </w:p>
    <w:p w:rsidR="00060770" w:rsidRPr="007F1BA0" w:rsidRDefault="009958F6" w:rsidP="00200170">
      <w:r w:rsidRPr="007F1BA0">
        <w:t>Заявление, поступивше</w:t>
      </w:r>
      <w:r w:rsidR="00060770" w:rsidRPr="007F1BA0">
        <w:t xml:space="preserve">е в </w:t>
      </w:r>
      <w:r w:rsidRPr="007F1BA0">
        <w:t>а</w:t>
      </w:r>
      <w:r w:rsidR="00060770" w:rsidRPr="007F1BA0">
        <w:t>дминистрацию в форме электронного документа, подлеж</w:t>
      </w:r>
      <w:r w:rsidRPr="007F1BA0">
        <w:t>и</w:t>
      </w:r>
      <w:r w:rsidR="00060770" w:rsidRPr="007F1BA0">
        <w:t>т рассмотрению в порядке, установленном настоящим регламентом для письменных обращений.</w:t>
      </w:r>
    </w:p>
    <w:p w:rsidR="009958F6" w:rsidRPr="007F1BA0" w:rsidRDefault="009958F6" w:rsidP="00200170">
      <w:r w:rsidRPr="007F1BA0">
        <w:t xml:space="preserve">Предоставление муниципальной услуги </w:t>
      </w:r>
      <w:r w:rsidR="003E5119" w:rsidRPr="007F1BA0">
        <w:t>«</w:t>
      </w:r>
      <w:r w:rsidRPr="007F1BA0">
        <w:rPr>
          <w:bCs/>
        </w:rPr>
        <w:t>Государственная регистрация заявления общественных организаций (объединений) о проведении общественной экологической экспертизы</w:t>
      </w:r>
      <w:r w:rsidR="003E5119" w:rsidRPr="007F1BA0">
        <w:t>»</w:t>
      </w:r>
      <w:r w:rsidRPr="007F1BA0">
        <w:t xml:space="preserve"> в многофункциональных центрах не организовано.</w:t>
      </w:r>
    </w:p>
    <w:p w:rsidR="00060770" w:rsidRPr="007F1BA0" w:rsidRDefault="00060770" w:rsidP="00200170">
      <w:bookmarkStart w:id="3" w:name="_Toc206489261"/>
    </w:p>
    <w:p w:rsidR="00516AB8" w:rsidRPr="007F1BA0" w:rsidRDefault="00516AB8" w:rsidP="00200170">
      <w:r w:rsidRPr="007F1BA0">
        <w:t>3.</w:t>
      </w:r>
      <w:bookmarkEnd w:id="3"/>
      <w:r w:rsidRPr="007F1BA0">
        <w:t xml:space="preserve">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w:t>
      </w:r>
    </w:p>
    <w:p w:rsidR="008A7EAE" w:rsidRPr="007F1BA0" w:rsidRDefault="008A7EAE" w:rsidP="00200170"/>
    <w:p w:rsidR="00433706" w:rsidRPr="007F1BA0" w:rsidRDefault="00433706" w:rsidP="00200170">
      <w:r w:rsidRPr="007F1BA0">
        <w:t xml:space="preserve">Предоставление </w:t>
      </w:r>
      <w:r w:rsidR="00516AB8" w:rsidRPr="007F1BA0">
        <w:t>муниципальной</w:t>
      </w:r>
      <w:r w:rsidRPr="007F1BA0">
        <w:t xml:space="preserve"> услуги осуществляется посредством выполнения следующих административных процедур:</w:t>
      </w:r>
    </w:p>
    <w:p w:rsidR="00516AB8" w:rsidRPr="007F1BA0" w:rsidRDefault="00DE4CA3" w:rsidP="00200170">
      <w:r w:rsidRPr="007F1BA0">
        <w:t xml:space="preserve">Прием </w:t>
      </w:r>
      <w:r w:rsidR="00037C31" w:rsidRPr="007F1BA0">
        <w:t xml:space="preserve">и первичная обработка </w:t>
      </w:r>
      <w:r w:rsidRPr="007F1BA0">
        <w:t>заявления о проведении общественной экологической экспертизы.</w:t>
      </w:r>
    </w:p>
    <w:p w:rsidR="00516AB8" w:rsidRPr="007F1BA0" w:rsidRDefault="00037C31" w:rsidP="00200170">
      <w:r w:rsidRPr="007F1BA0">
        <w:t>Формирование и направление межведомственного запроса в ФНС России о предоставлении сведений из Единого государственного реестра юридических лиц.</w:t>
      </w:r>
    </w:p>
    <w:p w:rsidR="00DE4CA3" w:rsidRPr="007F1BA0" w:rsidRDefault="00037C31" w:rsidP="00200170">
      <w:r w:rsidRPr="007F1BA0">
        <w:t>Принятие решения о государственной регистрация или об отказе в государственной регистрации заявления общественных организаций (объединений) о проведении общественной экологической экспертизы.</w:t>
      </w:r>
    </w:p>
    <w:p w:rsidR="00516AB8" w:rsidRPr="007F1BA0" w:rsidRDefault="00A150D5" w:rsidP="00200170">
      <w:r w:rsidRPr="007F1BA0">
        <w:t>У</w:t>
      </w:r>
      <w:r w:rsidRPr="007F1BA0">
        <w:rPr>
          <w:shd w:val="clear" w:color="auto" w:fill="FFFFFF"/>
        </w:rPr>
        <w:t>ведомление заявителя о регистрации или об отказе в государственной регистрации заявления о проведении общественной экологической экспертизы.</w:t>
      </w:r>
    </w:p>
    <w:p w:rsidR="00CB3225" w:rsidRPr="007F1BA0" w:rsidRDefault="00BE64F2" w:rsidP="00200170">
      <w:r w:rsidRPr="007F1BA0">
        <w:t>Прием и первичная обработка заявления о проведении общественной экологической экспертизы.</w:t>
      </w:r>
    </w:p>
    <w:p w:rsidR="0046108E" w:rsidRPr="007F1BA0" w:rsidRDefault="0046108E" w:rsidP="00200170">
      <w:r w:rsidRPr="007F1BA0">
        <w:t xml:space="preserve">Основанием для начала выполнения административной процедуры является личное обращение заявителя в отдел администрации с заявлением о проведении общественной экологической экспертизы, </w:t>
      </w:r>
      <w:r w:rsidR="002F042E" w:rsidRPr="007F1BA0">
        <w:t xml:space="preserve">или </w:t>
      </w:r>
      <w:r w:rsidRPr="007F1BA0">
        <w:t>поступление запроса через организацию федеральной почтовой связи либо по электронной почте.</w:t>
      </w:r>
    </w:p>
    <w:p w:rsidR="0046108E" w:rsidRPr="007F1BA0" w:rsidRDefault="0046108E" w:rsidP="00200170">
      <w:r w:rsidRPr="007F1BA0">
        <w:t>Специалист отдела администрации, ответственный за прием входящей корреспонденции принимает заявление</w:t>
      </w:r>
      <w:r w:rsidR="005C4E87" w:rsidRPr="007F1BA0">
        <w:t xml:space="preserve">, регистрирует его в журнале входящей корреспонденции </w:t>
      </w:r>
      <w:r w:rsidR="002F042E" w:rsidRPr="007F1BA0">
        <w:t>и в течение одного рабочего дня п</w:t>
      </w:r>
      <w:r w:rsidRPr="007F1BA0">
        <w:t xml:space="preserve">ередает заявление </w:t>
      </w:r>
      <w:r w:rsidR="002F042E" w:rsidRPr="007F1BA0">
        <w:t>главе администрации (заместителю главы администрации)</w:t>
      </w:r>
      <w:r w:rsidRPr="007F1BA0">
        <w:t xml:space="preserve"> </w:t>
      </w:r>
      <w:r w:rsidR="002F042E" w:rsidRPr="007F1BA0">
        <w:t>для определения ответственного исполнителя.</w:t>
      </w:r>
    </w:p>
    <w:p w:rsidR="009D1668" w:rsidRPr="007F1BA0" w:rsidRDefault="009D1668" w:rsidP="00200170">
      <w:r w:rsidRPr="007F1BA0">
        <w:t>Определение ответственного исполнителя оформляется резолюцией на поступившем заявлении.</w:t>
      </w:r>
    </w:p>
    <w:p w:rsidR="009D1668" w:rsidRPr="007F1BA0" w:rsidRDefault="009D1668" w:rsidP="00200170">
      <w:r w:rsidRPr="007F1BA0">
        <w:t>Резолюция содерж</w:t>
      </w:r>
      <w:r w:rsidR="00A007E3" w:rsidRPr="007F1BA0">
        <w:t>ит</w:t>
      </w:r>
      <w:r w:rsidRPr="007F1BA0">
        <w:t xml:space="preserve"> </w:t>
      </w:r>
      <w:r w:rsidR="00A007E3" w:rsidRPr="007F1BA0">
        <w:t xml:space="preserve">фамилию ответственного лица, </w:t>
      </w:r>
      <w:r w:rsidRPr="007F1BA0">
        <w:t>текст поручения</w:t>
      </w:r>
      <w:r w:rsidR="00A007E3" w:rsidRPr="007F1BA0">
        <w:t xml:space="preserve"> предписывающий действие и </w:t>
      </w:r>
      <w:r w:rsidRPr="007F1BA0">
        <w:t>порядок</w:t>
      </w:r>
      <w:r w:rsidR="00A007E3" w:rsidRPr="007F1BA0">
        <w:t xml:space="preserve"> </w:t>
      </w:r>
      <w:r w:rsidRPr="007F1BA0">
        <w:t>исполнения</w:t>
      </w:r>
      <w:r w:rsidR="00A007E3" w:rsidRPr="007F1BA0">
        <w:t xml:space="preserve"> поручения.</w:t>
      </w:r>
    </w:p>
    <w:p w:rsidR="00A007E3" w:rsidRPr="007F1BA0" w:rsidRDefault="00A007E3" w:rsidP="00200170">
      <w:r w:rsidRPr="007F1BA0">
        <w:t>Заявление передается для исполнения лицу указанному в резолюции.</w:t>
      </w:r>
    </w:p>
    <w:p w:rsidR="00A007E3" w:rsidRPr="007F1BA0" w:rsidRDefault="00A007E3" w:rsidP="00200170">
      <w:r w:rsidRPr="007F1BA0">
        <w:t>Результатом выполнения административной процедуры является получение ответственным исполнителем заявления о проведении общественной экологической экспертизы.</w:t>
      </w:r>
    </w:p>
    <w:p w:rsidR="00A45BA8" w:rsidRPr="007F1BA0" w:rsidRDefault="00A007E3" w:rsidP="00200170">
      <w:r w:rsidRPr="007F1BA0">
        <w:t>Формирование и направление межведомственного запроса в ФНС России о предоставлении сведений из Единого государственного реестра юридических лиц.</w:t>
      </w:r>
    </w:p>
    <w:p w:rsidR="006450FD" w:rsidRPr="007F1BA0" w:rsidRDefault="006450FD" w:rsidP="00200170">
      <w:r w:rsidRPr="007F1BA0">
        <w:t xml:space="preserve">В случае если заявителем не представлены документы подтверждающие данные о регистрации общественных организаций (объединений) в установленном законодательством Российской Федерации порядке, в качестве юридических лиц, </w:t>
      </w:r>
      <w:r w:rsidR="00B442DB" w:rsidRPr="007F1BA0">
        <w:t>с</w:t>
      </w:r>
      <w:r w:rsidRPr="007F1BA0">
        <w:t xml:space="preserve">пециалист отдела администрации ответственный за рассмотрение заявления о </w:t>
      </w:r>
      <w:r w:rsidRPr="007F1BA0">
        <w:lastRenderedPageBreak/>
        <w:t>проведении общественной экологической экспертизы, в день получения заявления подготавливает межведомственный</w:t>
      </w:r>
      <w:r w:rsidR="005C4E87" w:rsidRPr="007F1BA0">
        <w:t xml:space="preserve"> запрос</w:t>
      </w:r>
      <w:r w:rsidRPr="007F1BA0">
        <w:t xml:space="preserve"> в ФНС России о предоставлении сведений из Единого государственного реестра юридических лиц.</w:t>
      </w:r>
    </w:p>
    <w:p w:rsidR="006E0F53" w:rsidRPr="007F1BA0" w:rsidRDefault="006E0F53" w:rsidP="00200170">
      <w:r w:rsidRPr="007F1BA0">
        <w:t>Межведомственный запрос формируется и направляется в форме электронного документа, подписанного электронной подписью, по каналам системы межведомственного электронного взаимодействия.</w:t>
      </w:r>
    </w:p>
    <w:p w:rsidR="006E0F53" w:rsidRPr="007F1BA0" w:rsidRDefault="006E0F53" w:rsidP="00200170">
      <w:r w:rsidRPr="007F1BA0">
        <w:t xml:space="preserve">При отсутствии технической возможности формирования и направления межведомственного запроса в форме электронного документа по каналам </w:t>
      </w:r>
      <w:r w:rsidR="00B442DB" w:rsidRPr="007F1BA0">
        <w:t>системы межведомственного электронного взаимодействия</w:t>
      </w:r>
      <w:r w:rsidRPr="007F1BA0">
        <w:t xml:space="preserve"> межведомственный запрос направляется на бумажном носителе по почте, по факсу с одновременным его направлением по почте или курьерской доставкой.</w:t>
      </w:r>
    </w:p>
    <w:p w:rsidR="00B442DB" w:rsidRPr="007F1BA0" w:rsidRDefault="00B442DB" w:rsidP="00200170">
      <w:r w:rsidRPr="007F1BA0">
        <w:t xml:space="preserve">Межведомственный запрос о представлении документов и (или) информации должен соответствовать требованиям установленным ст. 7.2. Федерального закона от 27.07.2010 № 210-ФЗ </w:t>
      </w:r>
      <w:r w:rsidR="003E5119" w:rsidRPr="007F1BA0">
        <w:t>«</w:t>
      </w:r>
      <w:r w:rsidRPr="007F1BA0">
        <w:t>Об организации предоставления государственных и муниципальных услуг</w:t>
      </w:r>
      <w:r w:rsidR="003E5119" w:rsidRPr="007F1BA0">
        <w:t>»</w:t>
      </w:r>
      <w:r w:rsidRPr="007F1BA0">
        <w:t>.</w:t>
      </w:r>
    </w:p>
    <w:p w:rsidR="00B442DB" w:rsidRPr="007F1BA0" w:rsidRDefault="00C91A73" w:rsidP="00200170">
      <w:r w:rsidRPr="007F1BA0">
        <w:t>Результатом выполнения административной процедуры является направление межведомственного запроса в ФНС России о предоставлении сведений из Единого государственного реестра юридических лиц.</w:t>
      </w:r>
    </w:p>
    <w:p w:rsidR="00C91A73" w:rsidRPr="007F1BA0" w:rsidRDefault="00C91A73" w:rsidP="00200170">
      <w:r w:rsidRPr="007F1BA0">
        <w:t xml:space="preserve">Принятие решения о государственной регистрация или об отказе в государственной регистрации заявления общественных организаций (объединений) о проведении общественной экологической экспертизы </w:t>
      </w:r>
    </w:p>
    <w:p w:rsidR="00EB7DF3" w:rsidRPr="007F1BA0" w:rsidRDefault="00B442DB" w:rsidP="00200170">
      <w:r w:rsidRPr="007F1BA0">
        <w:t xml:space="preserve">В случае если заявителем по собственной инициативе представлены документы подтверждающие данные о регистрации общественных организаций (объединений) в установленном законодательством Российской Федерации порядке, в качестве юридических лиц, </w:t>
      </w:r>
      <w:r w:rsidR="00EB7DF3" w:rsidRPr="007F1BA0">
        <w:t>а также после получения ответа</w:t>
      </w:r>
      <w:r w:rsidR="00735326" w:rsidRPr="007F1BA0">
        <w:t xml:space="preserve"> из ФНС России </w:t>
      </w:r>
      <w:r w:rsidR="00EB7DF3" w:rsidRPr="007F1BA0">
        <w:t xml:space="preserve">на </w:t>
      </w:r>
      <w:r w:rsidR="00735326" w:rsidRPr="007F1BA0">
        <w:t xml:space="preserve">межведомственный запроса о предоставлении сведений из Единого государственного реестра юридических лиц </w:t>
      </w:r>
      <w:r w:rsidR="00EB7DF3" w:rsidRPr="007F1BA0">
        <w:t xml:space="preserve">специалист отдела администрации ответственный за рассмотрение заявления о проведении общественной экологической экспертизы </w:t>
      </w:r>
      <w:r w:rsidR="00735326" w:rsidRPr="007F1BA0">
        <w:t>в течение одного рабочего дня проверяет наличие или отсутствие оснований для отказа в государственной регистрации заявления о проведении общественной экологической экспертизы, которые установлены п. 2.8.1. настоящего регламента.</w:t>
      </w:r>
    </w:p>
    <w:p w:rsidR="00735326" w:rsidRPr="007F1BA0" w:rsidRDefault="00735326" w:rsidP="00200170">
      <w:pPr>
        <w:rPr>
          <w:shd w:val="clear" w:color="auto" w:fill="FFFFFF"/>
        </w:rPr>
      </w:pPr>
      <w:r w:rsidRPr="007F1BA0">
        <w:t>В случае, если по результатам проведенной проверки установлено отсутствие оснований для отказа в государственной регистрации заявления о проведении общественной экологической экспертизы специалист отдела администрации ответственный за рассмотрение заявления подготавливает проект у</w:t>
      </w:r>
      <w:r w:rsidRPr="007F1BA0">
        <w:rPr>
          <w:shd w:val="clear" w:color="auto" w:fill="FFFFFF"/>
        </w:rPr>
        <w:t>ведомления заявителя о регистрации заявления о проведении общественной экологической экспертизы.</w:t>
      </w:r>
    </w:p>
    <w:p w:rsidR="00735326" w:rsidRPr="007F1BA0" w:rsidRDefault="00735326" w:rsidP="00200170">
      <w:r w:rsidRPr="007F1BA0">
        <w:t>В случае, если по результатам проведенной проверки выявлено наличие оснований для отказа в государственной регистрации заявления о проведении общественной экологической экспертизы специалист отдела администрации ответственный за рассмотрение заявления подготавливает проект у</w:t>
      </w:r>
      <w:r w:rsidRPr="007F1BA0">
        <w:rPr>
          <w:shd w:val="clear" w:color="auto" w:fill="FFFFFF"/>
        </w:rPr>
        <w:t>ведомления заявителя</w:t>
      </w:r>
      <w:r w:rsidR="00F854F9" w:rsidRPr="007F1BA0">
        <w:rPr>
          <w:shd w:val="clear" w:color="auto" w:fill="FFFFFF"/>
        </w:rPr>
        <w:t xml:space="preserve"> об отказе в государственной регистрации заявления о проведении общественной экологической экспертизы.</w:t>
      </w:r>
    </w:p>
    <w:p w:rsidR="00F854F9" w:rsidRPr="007F1BA0" w:rsidRDefault="00F854F9" w:rsidP="00200170">
      <w:r w:rsidRPr="007F1BA0">
        <w:t xml:space="preserve">Подготовленный проект уведомления </w:t>
      </w:r>
      <w:r w:rsidRPr="007F1BA0">
        <w:rPr>
          <w:shd w:val="clear" w:color="auto" w:fill="FFFFFF"/>
        </w:rPr>
        <w:t>о регистрации или об отказе в государственной регистрации заявления о проведении общественной экологической экспертизы</w:t>
      </w:r>
      <w:r w:rsidRPr="007F1BA0">
        <w:t xml:space="preserve"> направляет</w:t>
      </w:r>
      <w:r w:rsidR="005E2081" w:rsidRPr="007F1BA0">
        <w:t>ся</w:t>
      </w:r>
      <w:r w:rsidRPr="007F1BA0">
        <w:t xml:space="preserve"> на подпись главе администрации (заместителю главы администрации).</w:t>
      </w:r>
    </w:p>
    <w:p w:rsidR="00735326" w:rsidRPr="007F1BA0" w:rsidRDefault="00F854F9" w:rsidP="00200170">
      <w:r w:rsidRPr="007F1BA0">
        <w:t xml:space="preserve">После подписания главой администрации (заместителем главы администрации) уведомления </w:t>
      </w:r>
      <w:r w:rsidRPr="007F1BA0">
        <w:rPr>
          <w:shd w:val="clear" w:color="auto" w:fill="FFFFFF"/>
        </w:rPr>
        <w:t>о регистрации заявления о проведении общественной экологической экспертизы с</w:t>
      </w:r>
      <w:r w:rsidRPr="007F1BA0">
        <w:t xml:space="preserve">пециалист отдела администрации, ответственный за </w:t>
      </w:r>
      <w:r w:rsidR="005C4E87" w:rsidRPr="007F1BA0">
        <w:t>рассмотрение заявления вносит регистрационную запись в журнал государственной регистрации заявлений о проведении общественной экологической экспертизы.</w:t>
      </w:r>
    </w:p>
    <w:p w:rsidR="00A57ECC" w:rsidRPr="007F1BA0" w:rsidRDefault="00A57ECC" w:rsidP="00200170">
      <w:r w:rsidRPr="007F1BA0">
        <w:lastRenderedPageBreak/>
        <w:t>У</w:t>
      </w:r>
      <w:r w:rsidRPr="007F1BA0">
        <w:rPr>
          <w:shd w:val="clear" w:color="auto" w:fill="FFFFFF"/>
        </w:rPr>
        <w:t>ведомление заявителя о регистрации или об отказе в государственной регистрации заявления о проведении общественной экологической экспертизы.</w:t>
      </w:r>
    </w:p>
    <w:p w:rsidR="00995AFA" w:rsidRPr="007F1BA0" w:rsidRDefault="00A57ECC" w:rsidP="00200170">
      <w:r w:rsidRPr="007F1BA0">
        <w:t>Основанием для начала выполнения административной процедуры является получение п</w:t>
      </w:r>
      <w:r w:rsidR="005E2081" w:rsidRPr="007F1BA0">
        <w:t>одписанн</w:t>
      </w:r>
      <w:r w:rsidRPr="007F1BA0">
        <w:t>ого</w:t>
      </w:r>
      <w:r w:rsidR="005E2081" w:rsidRPr="007F1BA0">
        <w:t xml:space="preserve"> уведомлени</w:t>
      </w:r>
      <w:r w:rsidRPr="007F1BA0">
        <w:t>я</w:t>
      </w:r>
      <w:r w:rsidR="005C4E87" w:rsidRPr="007F1BA0">
        <w:t xml:space="preserve"> </w:t>
      </w:r>
      <w:r w:rsidR="005C4E87" w:rsidRPr="007F1BA0">
        <w:rPr>
          <w:shd w:val="clear" w:color="auto" w:fill="FFFFFF"/>
        </w:rPr>
        <w:t>о регистрации или об отказе в государственной регистрации заявления о проведении общественной экологической экспертизы</w:t>
      </w:r>
      <w:r w:rsidR="00995AFA" w:rsidRPr="007F1BA0">
        <w:t>.</w:t>
      </w:r>
    </w:p>
    <w:p w:rsidR="00995AFA" w:rsidRPr="007F1BA0" w:rsidRDefault="00995AFA" w:rsidP="00200170">
      <w:r w:rsidRPr="007F1BA0">
        <w:t xml:space="preserve">Уведомление </w:t>
      </w:r>
      <w:r w:rsidRPr="007F1BA0">
        <w:rPr>
          <w:shd w:val="clear" w:color="auto" w:fill="FFFFFF"/>
        </w:rPr>
        <w:t>о регистрации или об отказе в государственной регистрации заявления о проведении общественной экологической экспертизы</w:t>
      </w:r>
      <w:r w:rsidRPr="007F1BA0">
        <w:t xml:space="preserve"> в течение рабочего дня подлежит регистрации в журнале исходящей корреспонденции.</w:t>
      </w:r>
    </w:p>
    <w:p w:rsidR="005C4E87" w:rsidRPr="007F1BA0" w:rsidRDefault="00995AFA" w:rsidP="00200170">
      <w:r w:rsidRPr="007F1BA0">
        <w:t xml:space="preserve">Уведомление </w:t>
      </w:r>
      <w:r w:rsidRPr="007F1BA0">
        <w:rPr>
          <w:shd w:val="clear" w:color="auto" w:fill="FFFFFF"/>
        </w:rPr>
        <w:t>о регистрации или об отказе в государственной регистрации заявления о проведении общественной экологической экспертизы</w:t>
      </w:r>
      <w:r w:rsidRPr="007F1BA0">
        <w:t xml:space="preserve"> в день регистрации </w:t>
      </w:r>
      <w:r w:rsidR="005C4E87" w:rsidRPr="007F1BA0">
        <w:t>направляет</w:t>
      </w:r>
      <w:r w:rsidR="005E2081" w:rsidRPr="007F1BA0">
        <w:t xml:space="preserve">ся заявителю </w:t>
      </w:r>
      <w:r w:rsidR="00A57ECC" w:rsidRPr="007F1BA0">
        <w:t>через организацию федеральной почтовой связи или на адрес электронной указанный заявителем.</w:t>
      </w:r>
    </w:p>
    <w:p w:rsidR="006076BF" w:rsidRPr="007F1BA0" w:rsidRDefault="00995AFA" w:rsidP="00200170">
      <w:r w:rsidRPr="007F1BA0">
        <w:t xml:space="preserve">Порядок осуществления в электронной форме, в том числе с использованием федеральной государственной информационной системы </w:t>
      </w:r>
      <w:r w:rsidR="003E5119" w:rsidRPr="007F1BA0">
        <w:t>«</w:t>
      </w:r>
      <w:r w:rsidRPr="007F1BA0">
        <w:t>Единый портал государственных и муниципальных услуг (функций)</w:t>
      </w:r>
      <w:r w:rsidR="003E5119" w:rsidRPr="007F1BA0">
        <w:t>»</w:t>
      </w:r>
      <w:r w:rsidRPr="007F1BA0">
        <w:t xml:space="preserve">, информационной системы Воронежской области </w:t>
      </w:r>
      <w:r w:rsidR="003E5119" w:rsidRPr="007F1BA0">
        <w:t>«</w:t>
      </w:r>
      <w:r w:rsidRPr="007F1BA0">
        <w:t>Портал государственных и муниципальных услуг Воронежской области</w:t>
      </w:r>
      <w:r w:rsidR="003E5119" w:rsidRPr="007F1BA0">
        <w:t>»</w:t>
      </w:r>
      <w:r w:rsidRPr="007F1BA0">
        <w:t>, административных процедур.</w:t>
      </w:r>
    </w:p>
    <w:p w:rsidR="006076BF" w:rsidRPr="007F1BA0" w:rsidRDefault="00445021" w:rsidP="00200170">
      <w:r w:rsidRPr="007F1BA0">
        <w:t xml:space="preserve">Осуществление административных процедур в электронной форме с использованием федеральной государственной информационной системы </w:t>
      </w:r>
      <w:r w:rsidR="003E5119" w:rsidRPr="007F1BA0">
        <w:t>«</w:t>
      </w:r>
      <w:r w:rsidRPr="007F1BA0">
        <w:t>Единый портал государственных и муниципальных услуг (функций)</w:t>
      </w:r>
      <w:r w:rsidR="003E5119" w:rsidRPr="007F1BA0">
        <w:t>»</w:t>
      </w:r>
      <w:r w:rsidRPr="007F1BA0">
        <w:t xml:space="preserve"> не реализовано.</w:t>
      </w:r>
    </w:p>
    <w:p w:rsidR="00445021" w:rsidRPr="007F1BA0" w:rsidRDefault="00445021" w:rsidP="00200170">
      <w:r w:rsidRPr="007F1BA0">
        <w:t xml:space="preserve">Осуществление административных процедур в электронной форме с использованием </w:t>
      </w:r>
      <w:r w:rsidRPr="007F1BA0">
        <w:rPr>
          <w:shd w:val="clear" w:color="auto" w:fill="FFFFFF"/>
        </w:rPr>
        <w:t>Портала государственных и муниципальных услуг Воронежской области не реализовано.</w:t>
      </w:r>
    </w:p>
    <w:p w:rsidR="00445021" w:rsidRPr="007F1BA0" w:rsidRDefault="005C513A" w:rsidP="00200170">
      <w:r w:rsidRPr="007F1BA0">
        <w:t>На официальн</w:t>
      </w:r>
      <w:r w:rsidR="00995AFA" w:rsidRPr="007F1BA0">
        <w:t>ом</w:t>
      </w:r>
      <w:r w:rsidRPr="007F1BA0">
        <w:t xml:space="preserve"> сайт</w:t>
      </w:r>
      <w:r w:rsidR="00995AFA" w:rsidRPr="007F1BA0">
        <w:t>е</w:t>
      </w:r>
      <w:r w:rsidRPr="007F1BA0">
        <w:t xml:space="preserve"> </w:t>
      </w:r>
      <w:r w:rsidR="00995AFA" w:rsidRPr="007F1BA0">
        <w:t>администрации</w:t>
      </w:r>
      <w:r w:rsidRPr="007F1BA0">
        <w:t xml:space="preserve"> представлена </w:t>
      </w:r>
      <w:r w:rsidR="00445021" w:rsidRPr="007F1BA0">
        <w:t>информаци</w:t>
      </w:r>
      <w:r w:rsidRPr="007F1BA0">
        <w:t xml:space="preserve">я о порядке предоставления </w:t>
      </w:r>
      <w:r w:rsidR="00995AFA" w:rsidRPr="007F1BA0">
        <w:t>муниципальной услуги</w:t>
      </w:r>
      <w:r w:rsidRPr="007F1BA0">
        <w:t xml:space="preserve"> и обеспечен доступ</w:t>
      </w:r>
      <w:r w:rsidR="00445021" w:rsidRPr="007F1BA0">
        <w:t xml:space="preserve"> к сведениям о </w:t>
      </w:r>
      <w:r w:rsidR="00995AFA" w:rsidRPr="007F1BA0">
        <w:t>муниципальной услуге</w:t>
      </w:r>
      <w:r w:rsidRPr="007F1BA0">
        <w:t>.</w:t>
      </w:r>
    </w:p>
    <w:p w:rsidR="005C513A" w:rsidRPr="007F1BA0" w:rsidRDefault="005C513A" w:rsidP="00200170">
      <w:r w:rsidRPr="007F1BA0">
        <w:t xml:space="preserve">Блок-схема предоставления </w:t>
      </w:r>
      <w:r w:rsidR="0045055F" w:rsidRPr="007F1BA0">
        <w:t>муниципальной</w:t>
      </w:r>
      <w:r w:rsidRPr="007F1BA0">
        <w:t xml:space="preserve"> услуги приведена в </w:t>
      </w:r>
      <w:r w:rsidR="00A00B6C" w:rsidRPr="007F1BA0">
        <w:t>П</w:t>
      </w:r>
      <w:r w:rsidRPr="007F1BA0">
        <w:t xml:space="preserve">риложении № </w:t>
      </w:r>
      <w:r w:rsidR="0045055F" w:rsidRPr="007F1BA0">
        <w:t>1</w:t>
      </w:r>
      <w:r w:rsidRPr="007F1BA0">
        <w:t xml:space="preserve"> к настоящему регламенту.</w:t>
      </w:r>
    </w:p>
    <w:p w:rsidR="006076BF" w:rsidRPr="007F1BA0" w:rsidRDefault="006076BF" w:rsidP="00200170"/>
    <w:p w:rsidR="00D52C9C" w:rsidRPr="007F1BA0" w:rsidRDefault="005C513A" w:rsidP="00200170">
      <w:r w:rsidRPr="007F1BA0">
        <w:t>ФОРМЫ КОНТРОЛЯ</w:t>
      </w:r>
    </w:p>
    <w:p w:rsidR="005C513A" w:rsidRPr="007F1BA0" w:rsidRDefault="005C513A" w:rsidP="00200170">
      <w:r w:rsidRPr="007F1BA0">
        <w:t>ЗА ИСПОЛНЕНИЕМ АДМИНИСТРАТИВНОГО РЕГЛАМЕНТА</w:t>
      </w:r>
      <w:r w:rsidR="00D52C9C" w:rsidRPr="007F1BA0">
        <w:t>.</w:t>
      </w:r>
    </w:p>
    <w:p w:rsidR="00D52C9C" w:rsidRPr="007F1BA0" w:rsidRDefault="00D52C9C" w:rsidP="00200170"/>
    <w:p w:rsidR="005C513A" w:rsidRPr="007F1BA0" w:rsidRDefault="0045055F" w:rsidP="00200170">
      <w:r w:rsidRPr="007F1BA0">
        <w:t>Порядок осуществления текущего контроля соблюдения и исполнения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w:t>
      </w:r>
      <w:r w:rsidR="005C513A" w:rsidRPr="007F1BA0">
        <w:t>.</w:t>
      </w:r>
    </w:p>
    <w:p w:rsidR="005C513A" w:rsidRPr="007F1BA0" w:rsidRDefault="005C513A" w:rsidP="00200170">
      <w:r w:rsidRPr="007F1BA0">
        <w:t xml:space="preserve">Текущий контроль осуществляется путем проведения должностным лицом, ответственным за организацию работы по предоставлению </w:t>
      </w:r>
      <w:r w:rsidR="0045055F" w:rsidRPr="007F1BA0">
        <w:t>муниципальной</w:t>
      </w:r>
      <w:r w:rsidRPr="007F1BA0">
        <w:t xml:space="preserve"> услуги, проверок соблюдения и исполнения сотрудникам положений настоящего регламента.</w:t>
      </w:r>
    </w:p>
    <w:p w:rsidR="005C513A" w:rsidRPr="007F1BA0" w:rsidRDefault="005C513A" w:rsidP="00200170">
      <w:r w:rsidRPr="007F1BA0">
        <w:t xml:space="preserve">Должностное лицо, уполномоченное осуществлять текущий контроль, определяется </w:t>
      </w:r>
      <w:r w:rsidR="0045055F" w:rsidRPr="007F1BA0">
        <w:t>администрацией</w:t>
      </w:r>
      <w:r w:rsidRPr="007F1BA0">
        <w:t>.</w:t>
      </w:r>
    </w:p>
    <w:p w:rsidR="005C513A" w:rsidRPr="007F1BA0" w:rsidRDefault="0045055F" w:rsidP="00200170">
      <w:r w:rsidRPr="007F1BA0">
        <w:t>Порядок и периодичность осуществления плановых и внеплановых проверок полноты и качества предоставления муниципальной услуги.</w:t>
      </w:r>
    </w:p>
    <w:p w:rsidR="005C513A" w:rsidRPr="007F1BA0" w:rsidRDefault="005C513A" w:rsidP="00200170">
      <w:r w:rsidRPr="007F1BA0">
        <w:t>Внеплановая проверка может проводиться по конкретному обращению заявителя или иных заинтересованных лиц.</w:t>
      </w:r>
    </w:p>
    <w:p w:rsidR="005C513A" w:rsidRPr="007F1BA0" w:rsidRDefault="005C513A" w:rsidP="00200170">
      <w:r w:rsidRPr="007F1BA0">
        <w:t>Результаты проверки оформляются в виде справки, в которой отмечаются выявленные недостатки и указываются предложения по их устранению.</w:t>
      </w:r>
    </w:p>
    <w:p w:rsidR="005C513A" w:rsidRPr="007F1BA0" w:rsidRDefault="005C513A" w:rsidP="00200170">
      <w:r w:rsidRPr="007F1BA0">
        <w:t>По результатам проведенных проверок в случае выявления нарушений прав заявителей виновные лица привлекаются к ответственности в соответствии с действующим законодательством Российской Федерации.</w:t>
      </w:r>
    </w:p>
    <w:p w:rsidR="005C513A" w:rsidRPr="007F1BA0" w:rsidRDefault="0045055F" w:rsidP="00200170">
      <w:r w:rsidRPr="007F1BA0">
        <w:t>Ответственность муниципальных служащих и иных должностных лиц за решения и действия (бездействие), принимаемые (осуществляемые) в ходе предоставления муниципальной услуги.</w:t>
      </w:r>
    </w:p>
    <w:p w:rsidR="00E815CA" w:rsidRPr="007F1BA0" w:rsidRDefault="0045055F" w:rsidP="00200170">
      <w:r w:rsidRPr="007F1BA0">
        <w:lastRenderedPageBreak/>
        <w:t>Муниципальные служащие и иные должностные лица</w:t>
      </w:r>
      <w:r w:rsidR="005C513A" w:rsidRPr="007F1BA0">
        <w:t xml:space="preserve"> </w:t>
      </w:r>
      <w:r w:rsidRPr="007F1BA0">
        <w:t xml:space="preserve">участвующие в предоставлении муниципальной услуги </w:t>
      </w:r>
      <w:r w:rsidR="005C513A" w:rsidRPr="007F1BA0">
        <w:t xml:space="preserve">несут персональную ответственность за соблюдение сроков, полноту и качество предоставления </w:t>
      </w:r>
      <w:r w:rsidRPr="007F1BA0">
        <w:t>муниципальной</w:t>
      </w:r>
      <w:r w:rsidR="005C513A" w:rsidRPr="007F1BA0">
        <w:t xml:space="preserve"> услуги, за соблюдение последовательности выполнения административных процедур, установленных настоящим регламентом.</w:t>
      </w:r>
    </w:p>
    <w:p w:rsidR="005C513A" w:rsidRPr="007F1BA0" w:rsidRDefault="0045055F" w:rsidP="00200170">
      <w:r w:rsidRPr="007F1BA0">
        <w:t>Положения, характеризующие требования к порядку и формам контроля предоставления муниципальной услуги, в том числе со стороны граждан, их объединений и организаций.</w:t>
      </w:r>
    </w:p>
    <w:p w:rsidR="005C513A" w:rsidRPr="007F1BA0" w:rsidRDefault="005C513A" w:rsidP="00200170">
      <w:r w:rsidRPr="007F1BA0">
        <w:t xml:space="preserve">- при проверке могут рассматриваться все вопросы, связанные с предоставлением </w:t>
      </w:r>
      <w:r w:rsidR="0045055F" w:rsidRPr="007F1BA0">
        <w:t>муниципальной</w:t>
      </w:r>
      <w:r w:rsidRPr="007F1BA0">
        <w:t xml:space="preserve"> услуги (комплексные проверки), или отдельные вопросы (тематические проверки);</w:t>
      </w:r>
    </w:p>
    <w:p w:rsidR="005C513A" w:rsidRPr="007F1BA0" w:rsidRDefault="005C513A" w:rsidP="00200170">
      <w:r w:rsidRPr="007F1BA0">
        <w:t xml:space="preserve">- граждане, их объединения и организации вправе обратиться устно или направить обращение в письменной форме или в форме электронного документа в адрес </w:t>
      </w:r>
      <w:r w:rsidR="0045055F" w:rsidRPr="007F1BA0">
        <w:t>администрации</w:t>
      </w:r>
      <w:r w:rsidRPr="007F1BA0">
        <w:t xml:space="preserve"> с просьбой о проведении проверки соблюдения и исполнения нормативных правовых актов Российской Федерации и Воронежской области, положений административного регламента, устанавливающих требования к предоставлению </w:t>
      </w:r>
      <w:r w:rsidR="0045055F" w:rsidRPr="007F1BA0">
        <w:t>муниципальной</w:t>
      </w:r>
      <w:r w:rsidRPr="007F1BA0">
        <w:t xml:space="preserve"> услуги, полноты и качества предоставления </w:t>
      </w:r>
      <w:r w:rsidR="0045055F" w:rsidRPr="007F1BA0">
        <w:t>муниципальной</w:t>
      </w:r>
      <w:r w:rsidRPr="007F1BA0">
        <w:t xml:space="preserve"> услуги в случае нарушения прав и законных интересов заявителей при предоставлении </w:t>
      </w:r>
      <w:r w:rsidR="0045055F" w:rsidRPr="007F1BA0">
        <w:t xml:space="preserve">муниципальной </w:t>
      </w:r>
      <w:r w:rsidRPr="007F1BA0">
        <w:t>й услуги с использованием соответствующей информации, размещенн</w:t>
      </w:r>
      <w:r w:rsidR="002B19C3" w:rsidRPr="007F1BA0">
        <w:t>ой на официальном сайте администрации</w:t>
      </w:r>
      <w:r w:rsidRPr="007F1BA0">
        <w:t>.</w:t>
      </w:r>
    </w:p>
    <w:p w:rsidR="007F1BA0" w:rsidRDefault="007F1BA0" w:rsidP="007F1BA0">
      <w:r>
        <w:t>5. Досудебный (внесудебный) порядок обжалования решений и действий (бездействия) органа, предоставляющего муниципальную услугу, многофункционального центра, организаций, а также их должностных лиц, муниципальных служащих, работников. (в ред. пост. №419 от 14.08.2018г.)</w:t>
      </w:r>
    </w:p>
    <w:p w:rsidR="007F1BA0" w:rsidRDefault="007F1BA0" w:rsidP="007F1BA0">
      <w:r>
        <w:t>5.1.Заявители имеют право на обжалование решений и действий (бездействия) должностных лиц, муниципальных служащих, работников  органа, предоставляющего муниципальную  услугу,  работников многофункционального центра, работников организаций, предусмотренных частью 1.1 статьи 16 Федерального закона от 27.07.2010 №210-ФЗ «Об организации предоставления государственных и муниципальных услуг»  в досудебном порядке, на получение документов и  информации, необходимой для обоснования и рассмотрения жалобы.</w:t>
      </w:r>
    </w:p>
    <w:p w:rsidR="007F1BA0" w:rsidRDefault="007F1BA0" w:rsidP="007F1BA0">
      <w:r>
        <w:t>5.2. Заявитель может обратиться с жалобой в том числе в следующих случаях:</w:t>
      </w:r>
    </w:p>
    <w:p w:rsidR="007F1BA0" w:rsidRDefault="007F1BA0" w:rsidP="007F1BA0">
      <w:r>
        <w:t>1) нарушение срока регистрации запроса о предоставлении муниципальной услуги, запроса, указанного в статье 15.1 Федерального закона от 27.07.2010 № 210-ФЗ «Об организации предоставления государственных и муниципальных услуг»;</w:t>
      </w:r>
    </w:p>
    <w:p w:rsidR="007F1BA0" w:rsidRDefault="007F1BA0" w:rsidP="007F1BA0">
      <w:r>
        <w:t>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 «Об организации предоставления государственных и муниципальных услуг»;</w:t>
      </w:r>
    </w:p>
    <w:p w:rsidR="007F1BA0" w:rsidRDefault="007F1BA0" w:rsidP="007F1BA0">
      <w:r>
        <w:t>3) требование у заявителя документов, не предусмотренных нормативными правовыми актами Российской Федерации, нормативными правовыми актами Воронежской области, муниципальными правовыми актами для предоставления муниципальной услуги;</w:t>
      </w:r>
    </w:p>
    <w:p w:rsidR="007F1BA0" w:rsidRDefault="007F1BA0" w:rsidP="007F1BA0">
      <w:r>
        <w:t>4) отказ в приеме документов, предоставление которых предусмотрено нормативными правовыми актами Российской Федерации, нормативными правовыми актами Воронежской области, муниципальными правовыми актами для предоставления муниципальной услуги, у заявителя;</w:t>
      </w:r>
      <w:r>
        <w:cr/>
      </w:r>
    </w:p>
    <w:p w:rsidR="007F1BA0" w:rsidRDefault="007F1BA0" w:rsidP="007F1BA0">
      <w:r>
        <w:lastRenderedPageBreak/>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Воронежской области,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 «Об организации предоставления государственных и муниципальных услуг»;</w:t>
      </w:r>
    </w:p>
    <w:p w:rsidR="007F1BA0" w:rsidRDefault="007F1BA0" w:rsidP="007F1BA0">
      <w: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Воронежской области, муниципальными правовыми актами;</w:t>
      </w:r>
    </w:p>
    <w:p w:rsidR="007F1BA0" w:rsidRDefault="007F1BA0" w:rsidP="007F1BA0">
      <w:r>
        <w:t>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организаций, предусмотренных частью 1.1 статьи 16 Федерального закона от 27.07.2010 № 210-ФЗ «Об организации предоставления государственных и муниципальных услуг»,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 «Об организации предоставления государственных и муниципальных услуг»;</w:t>
      </w:r>
    </w:p>
    <w:p w:rsidR="007F1BA0" w:rsidRDefault="007F1BA0" w:rsidP="007F1BA0">
      <w:r>
        <w:t>8) нарушение срока или порядка выдачи документов по результатам предоставления муниципальной услуги;</w:t>
      </w:r>
    </w:p>
    <w:p w:rsidR="007F1BA0" w:rsidRDefault="007F1BA0" w:rsidP="007F1BA0">
      <w: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Воронежской области,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 «Об организации предоставления государственных и муниципальных услуг».</w:t>
      </w:r>
    </w:p>
    <w:p w:rsidR="007F1BA0" w:rsidRDefault="007F1BA0" w:rsidP="007F1BA0">
      <w:r>
        <w:t>5.3. Основанием для начала процедуры досудебного (внесудебного) обжалования является поступившая жалоба.</w:t>
      </w:r>
    </w:p>
    <w:p w:rsidR="007F1BA0" w:rsidRDefault="007F1BA0" w:rsidP="007F1BA0">
      <w:r>
        <w:t xml:space="preserve">Жалоба подается в письменной форме на бумажном носителе, в электронной форме в орган, предоставляющий муниципальную услугу, многофункциональный центр либо в соответствующий орган государственной власти (орган местного самоуправления) публично-правового образования, являющийся учредителем многофункционального центра (далее - учредитель многофункционального центра), а также в организации, предусмотренные частью 1.1 статьи 16 Федерального закона от 27.07.2010 № 210-ФЗ «Об организации предоставления государственных и муниципальных услуг». </w:t>
      </w:r>
    </w:p>
    <w:p w:rsidR="007F1BA0" w:rsidRDefault="007F1BA0" w:rsidP="007F1BA0">
      <w:r>
        <w:t>Оснований для отказа в рассмотрении жалобы не имеется.</w:t>
      </w:r>
    </w:p>
    <w:p w:rsidR="007F1BA0" w:rsidRDefault="007F1BA0" w:rsidP="007F1BA0">
      <w:r>
        <w:lastRenderedPageBreak/>
        <w:t xml:space="preserve">5.4. Жалобы на решения и действия (бездействие) руководителя органа, предоставляющего муниципальную услугу, рассматриваются непосредственно руководителем органа, предоставляющего муниципальную услугу. </w:t>
      </w:r>
    </w:p>
    <w:p w:rsidR="007F1BA0" w:rsidRDefault="007F1BA0" w:rsidP="007F1BA0">
      <w:r>
        <w:t xml:space="preserve">Жалобы на решения и действия (бездействие) должностных лиц, муниципальных служащих, работников органа, предоставляющего муниципальную услугу, рассматриваются руководителем органа, предоставляющего муниципальную услугу. </w:t>
      </w:r>
    </w:p>
    <w:p w:rsidR="007F1BA0" w:rsidRDefault="007F1BA0" w:rsidP="007F1BA0">
      <w:r>
        <w:t xml:space="preserve">Жалобы на решения и действия (бездействие) работника многофункционального центра подаются руководителю этого многофункционального центра. Жалобы на решения и действия (бездействие) многофункционального центра подаются учредителю многофункционального центра или должностному лицу, уполномоченному нормативным правовым актом Воронежской области. </w:t>
      </w:r>
    </w:p>
    <w:p w:rsidR="007F1BA0" w:rsidRDefault="007F1BA0" w:rsidP="007F1BA0">
      <w:r>
        <w:t>Жалобы на решения и действия (бездействие) работников организаций, предусмотренных частью 1.1 статьи 16 Федерального закона от 27.07.2010 № 210-ФЗ «Об организации предоставления государственных и муниципальных услуг», подаются руководителям этих организаций.</w:t>
      </w:r>
    </w:p>
    <w:p w:rsidR="007F1BA0" w:rsidRDefault="007F1BA0" w:rsidP="007F1BA0">
      <w:r>
        <w:t>5.5. 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Единого портала государственных и муниципальных услуг либо Портала государственных и муниципальных услуг Воронежской области, а также может быть принята при личном приеме заявителя.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Единого портала государственных и муниципальных услуг либо Портала государственных и муниципальных услуг Воронежской области, а также может быть принята при личном приеме заявителя. Жалоба на решения и действия (бездействие) организаций, предусмотренных частью 1.1 статьи 16 Федерального закона от 27.07.2010 № 210-ФЗ «Об организации предоставления государственных и муниципальных услуг», а также их работников может быть направлена по почте, с использованием информационно-телекоммуникационной сети "Интернет", официальных сайтов этих организаций, Единого портала государственных и муниципальных услуг либо Портала государственных и муниципальных услуг Воронежской области, а также может быть принята при личном приеме заявителя.</w:t>
      </w:r>
    </w:p>
    <w:p w:rsidR="007F1BA0" w:rsidRDefault="007F1BA0" w:rsidP="007F1BA0">
      <w:r>
        <w:t>5.6. Жалоба на решения и (или) действия (бездействие) органов, предоставляющих муниципальные услуги, должностных лиц органов, предоставляющих муниципальные услуги, либо муниципальных служащих при осуществлении в отношении юридических лиц и индивидуальных предпринимателей, являющихся субъектами градостроительных отношений, процедур, включенных в исчерпывающие перечни процедур в сферах строительства, утвержденные Правительством Российской Федерации в соответствии с частью 2 статьи 6 Градостроительного кодекса Российской Федерации, может быть подана такими лицами в порядке, установленном статьей 11.2 Федерального закона от 27.07.2010 № 210-ФЗ «Об организации предоставления государственных и муниципальных услуг», либо в порядке, установленном антимонопольным законодательством Российской Федерации, в антимонопольный орган.</w:t>
      </w:r>
    </w:p>
    <w:p w:rsidR="007F1BA0" w:rsidRDefault="007F1BA0" w:rsidP="007F1BA0">
      <w:r>
        <w:t>5.7. Жалоба должна содержать сведения, предусмотренные частью 5 статьи 11.2 Федерального закона от 27.07.2010 № 210-ФЗ «Об организации предоставления государственных и муниципальных услуг».</w:t>
      </w:r>
    </w:p>
    <w:p w:rsidR="007F1BA0" w:rsidRDefault="007F1BA0" w:rsidP="007F1BA0">
      <w:r>
        <w:t xml:space="preserve">5.8. Жалоба, поступившая в орган, предоставляющий муниципальную услугу, многофункциональный центр, учредителю многофункционального центра, в организации, </w:t>
      </w:r>
      <w:r>
        <w:lastRenderedPageBreak/>
        <w:t>предусмотренные частью 1.1 статьи 16 Федерального закона от 27.07.2010 № 210-ФЗ «Об организации предоставления государственных и муниципальных услуг»,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многофункционального центра, организаций, предусмотренных частью 1.1 статьи 16 Федерального закона от 27.07.2010 № 210-ФЗ «Об организации предоставления государственных и муниципальных услуг»,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7F1BA0" w:rsidRDefault="007F1BA0" w:rsidP="007F1BA0">
      <w:r>
        <w:t>5.9. По результатам рассмотрения жалобы принимается одно из следующих решений:</w:t>
      </w:r>
    </w:p>
    <w:p w:rsidR="007F1BA0" w:rsidRDefault="007F1BA0" w:rsidP="007F1BA0">
      <w: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Воронежской области, муниципальными правовыми актами;</w:t>
      </w:r>
    </w:p>
    <w:p w:rsidR="007F1BA0" w:rsidRDefault="007F1BA0" w:rsidP="007F1BA0">
      <w:r>
        <w:t>2) в удовлетворении жалобы отказывается.</w:t>
      </w:r>
    </w:p>
    <w:p w:rsidR="007F1BA0" w:rsidRDefault="007F1BA0" w:rsidP="007F1BA0">
      <w:r>
        <w:t>5.10. Не позднее дня, следующего за днем принятия решения, указанного в пункте 5.9.  настоящего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7F1BA0" w:rsidRDefault="007F1BA0" w:rsidP="007F1BA0">
      <w:r>
        <w:t>5.11.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7F1BA0" w:rsidRDefault="007F1BA0" w:rsidP="007F1BA0">
      <w:r>
        <w:t>5.12. Порядок обжалования решения по жалобе.</w:t>
      </w:r>
    </w:p>
    <w:p w:rsidR="006076BF" w:rsidRPr="007F1BA0" w:rsidRDefault="007F1BA0" w:rsidP="007F1BA0">
      <w:r>
        <w:t>Заявитель имеет право обжаловать решение по жалобе, действия или бездействия должностных лиц, муниципальных служащих, работников органа, предоставляющего муниципальную услугу, работников многофункционального центра, работников организаций, предусмотренных частью 1.1 статьи 16 Федерального закона от 27.07.2010 №210-ФЗ «Об организации предоставления государственных и муниципальных услуг» в судебном порядке в соответствии с действующим законодательством.</w:t>
      </w:r>
    </w:p>
    <w:p w:rsidR="00200170" w:rsidRPr="007F1BA0" w:rsidRDefault="007F1BA0" w:rsidP="00200170">
      <w:pPr>
        <w:rPr>
          <w:i/>
        </w:rPr>
      </w:pPr>
      <w:r>
        <w:rPr>
          <w:i/>
        </w:rPr>
        <w:br w:type="page"/>
      </w:r>
    </w:p>
    <w:p w:rsidR="00200170" w:rsidRPr="007F1BA0" w:rsidRDefault="00200170" w:rsidP="00200170">
      <w:pPr>
        <w:rPr>
          <w:i/>
        </w:rPr>
      </w:pPr>
    </w:p>
    <w:p w:rsidR="00200170" w:rsidRPr="007F1BA0" w:rsidRDefault="00200170" w:rsidP="00200170">
      <w:pPr>
        <w:rPr>
          <w:i/>
        </w:rPr>
      </w:pPr>
    </w:p>
    <w:p w:rsidR="00200170" w:rsidRPr="007F1BA0" w:rsidRDefault="00200170" w:rsidP="00200170">
      <w:pPr>
        <w:rPr>
          <w:i/>
        </w:rPr>
      </w:pPr>
    </w:p>
    <w:p w:rsidR="00200170" w:rsidRPr="007F1BA0" w:rsidRDefault="00200170" w:rsidP="00200170">
      <w:pPr>
        <w:rPr>
          <w:i/>
        </w:rPr>
      </w:pPr>
    </w:p>
    <w:p w:rsidR="00200170" w:rsidRPr="007F1BA0" w:rsidRDefault="00200170" w:rsidP="00200170">
      <w:pPr>
        <w:rPr>
          <w:i/>
        </w:rPr>
      </w:pPr>
    </w:p>
    <w:p w:rsidR="00FF67C6" w:rsidRPr="007F1BA0" w:rsidRDefault="00FF67C6" w:rsidP="00200170">
      <w:pPr>
        <w:jc w:val="right"/>
        <w:rPr>
          <w:i/>
        </w:rPr>
      </w:pPr>
    </w:p>
    <w:p w:rsidR="00C655AC" w:rsidRPr="007F1BA0" w:rsidRDefault="00C655AC" w:rsidP="00200170">
      <w:pPr>
        <w:jc w:val="right"/>
      </w:pPr>
      <w:r w:rsidRPr="007F1BA0">
        <w:t xml:space="preserve">Приложение </w:t>
      </w:r>
      <w:r w:rsidR="003B4658" w:rsidRPr="007F1BA0">
        <w:t xml:space="preserve">№ </w:t>
      </w:r>
      <w:r w:rsidR="00D52C9C" w:rsidRPr="007F1BA0">
        <w:t>1</w:t>
      </w:r>
    </w:p>
    <w:p w:rsidR="00C655AC" w:rsidRPr="007F1BA0" w:rsidRDefault="00C655AC" w:rsidP="00200170">
      <w:pPr>
        <w:jc w:val="right"/>
      </w:pPr>
      <w:r w:rsidRPr="007F1BA0">
        <w:t xml:space="preserve">к административному регламенту </w:t>
      </w:r>
      <w:r w:rsidR="003B4658" w:rsidRPr="007F1BA0">
        <w:t xml:space="preserve">по предоставлению администрацией </w:t>
      </w:r>
      <w:r w:rsidR="008F771E" w:rsidRPr="007F1BA0">
        <w:t xml:space="preserve">Петропавловского </w:t>
      </w:r>
      <w:r w:rsidR="003B4658" w:rsidRPr="007F1BA0">
        <w:t xml:space="preserve"> муниципального района Воронежской области муниципальной услуги</w:t>
      </w:r>
      <w:r w:rsidR="003B4658" w:rsidRPr="007F1BA0">
        <w:rPr>
          <w:bCs/>
        </w:rPr>
        <w:t xml:space="preserve"> </w:t>
      </w:r>
      <w:r w:rsidR="003E5119" w:rsidRPr="007F1BA0">
        <w:rPr>
          <w:bCs/>
        </w:rPr>
        <w:t>«</w:t>
      </w:r>
      <w:r w:rsidR="003B4658" w:rsidRPr="007F1BA0">
        <w:rPr>
          <w:bCs/>
        </w:rPr>
        <w:t>Государственная регистрация заявления общественных организаций (объединений) о проведении общественной экологической экспертизы</w:t>
      </w:r>
      <w:r w:rsidR="003E5119" w:rsidRPr="007F1BA0">
        <w:rPr>
          <w:bCs/>
        </w:rPr>
        <w:t>»</w:t>
      </w:r>
    </w:p>
    <w:p w:rsidR="00AB65AC" w:rsidRPr="007F1BA0" w:rsidRDefault="00AB65AC" w:rsidP="00200170"/>
    <w:p w:rsidR="00C655AC" w:rsidRPr="007F1BA0" w:rsidRDefault="00C655AC" w:rsidP="00200170">
      <w:pPr>
        <w:jc w:val="center"/>
      </w:pPr>
      <w:r w:rsidRPr="007F1BA0">
        <w:t>БЛОК-СХЕМА</w:t>
      </w:r>
    </w:p>
    <w:p w:rsidR="00C655AC" w:rsidRPr="007F1BA0" w:rsidRDefault="00C655AC" w:rsidP="00200170">
      <w:pPr>
        <w:jc w:val="center"/>
      </w:pPr>
      <w:r w:rsidRPr="007F1BA0">
        <w:t xml:space="preserve">предоставления </w:t>
      </w:r>
      <w:r w:rsidR="00457B90" w:rsidRPr="007F1BA0">
        <w:t>муниципальной</w:t>
      </w:r>
      <w:r w:rsidRPr="007F1BA0">
        <w:t xml:space="preserve"> услуги</w:t>
      </w:r>
    </w:p>
    <w:p w:rsidR="00C655AC" w:rsidRPr="007F1BA0" w:rsidRDefault="003E5119" w:rsidP="00200170">
      <w:pPr>
        <w:jc w:val="center"/>
      </w:pPr>
      <w:r w:rsidRPr="007F1BA0">
        <w:t>«</w:t>
      </w:r>
      <w:r w:rsidR="003B4658" w:rsidRPr="007F1BA0">
        <w:rPr>
          <w:bCs/>
        </w:rPr>
        <w:t>Государственная регистрация заявления общественных организаций (объединений) о проведении общественной экологической экспертизы</w:t>
      </w:r>
      <w:r w:rsidRPr="007F1BA0">
        <w:t>»</w:t>
      </w:r>
    </w:p>
    <w:p w:rsidR="00C655AC" w:rsidRPr="007F1BA0" w:rsidRDefault="00C655AC" w:rsidP="00200170"/>
    <w:p w:rsidR="00AB65AC" w:rsidRPr="007F1BA0" w:rsidRDefault="00391D01" w:rsidP="00200170">
      <w:r>
        <w:rPr>
          <w:noProof/>
        </w:rPr>
        <mc:AlternateContent>
          <mc:Choice Requires="wps">
            <w:drawing>
              <wp:anchor distT="0" distB="0" distL="114300" distR="114300" simplePos="0" relativeHeight="251658752" behindDoc="0" locked="0" layoutInCell="1" allowOverlap="1">
                <wp:simplePos x="0" y="0"/>
                <wp:positionH relativeFrom="column">
                  <wp:posOffset>1920240</wp:posOffset>
                </wp:positionH>
                <wp:positionV relativeFrom="paragraph">
                  <wp:posOffset>11430</wp:posOffset>
                </wp:positionV>
                <wp:extent cx="2852420" cy="261620"/>
                <wp:effectExtent l="0" t="0" r="24130" b="24130"/>
                <wp:wrapNone/>
                <wp:docPr id="45" name="Прямоугольник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2420" cy="261620"/>
                        </a:xfrm>
                        <a:prstGeom prst="rect">
                          <a:avLst/>
                        </a:prstGeom>
                        <a:solidFill>
                          <a:srgbClr val="FFFFFF"/>
                        </a:solidFill>
                        <a:ln w="9525">
                          <a:solidFill>
                            <a:srgbClr val="000000"/>
                          </a:solidFill>
                          <a:miter lim="800000"/>
                          <a:headEnd/>
                          <a:tailEnd/>
                        </a:ln>
                      </wps:spPr>
                      <wps:txbx>
                        <w:txbxContent>
                          <w:p w:rsidR="00755D2D" w:rsidRPr="00B55D90" w:rsidRDefault="003B4658" w:rsidP="00C655AC">
                            <w:pPr>
                              <w:jc w:val="center"/>
                            </w:pPr>
                            <w:r>
                              <w:t>Заявитель</w:t>
                            </w:r>
                          </w:p>
                          <w:p w:rsidR="00755D2D" w:rsidRDefault="00755D2D" w:rsidP="00C655AC">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45" o:spid="_x0000_s1026" style="position:absolute;left:0;text-align:left;margin-left:151.2pt;margin-top:.9pt;width:224.6pt;height:20.6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">
                <v:textbox>
                  <w:txbxContent>
                    <w:p w:rsidR="00755D2D" w:rsidRPr="00B55D90" w:rsidRDefault="003B4658" w:rsidP="00C655AC">
                      <w:pPr>
                        <w:jc w:val="center"/>
                      </w:pPr>
                      <w:r>
                        <w:t>Заявитель</w:t>
                      </w:r>
                    </w:p>
                    <w:p w:rsidR="00755D2D" w:rsidRDefault="00755D2D" w:rsidP="00C655AC">
                      <w:pPr>
                        <w:jc w:val="center"/>
                      </w:pPr>
                    </w:p>
                  </w:txbxContent>
                </v:textbox>
              </v:rect>
            </w:pict>
          </mc:Fallback>
        </mc:AlternateContent>
      </w:r>
    </w:p>
    <w:p w:rsidR="00C655AC" w:rsidRPr="007F1BA0" w:rsidRDefault="00391D01" w:rsidP="00200170">
      <w:r>
        <w:rPr>
          <w:noProof/>
        </w:rPr>
        <mc:AlternateContent>
          <mc:Choice Requires="wps">
            <w:drawing>
              <wp:anchor distT="0" distB="0" distL="114300" distR="114300" simplePos="0" relativeHeight="251661824" behindDoc="0" locked="0" layoutInCell="1" allowOverlap="1">
                <wp:simplePos x="0" y="0"/>
                <wp:positionH relativeFrom="column">
                  <wp:posOffset>3183255</wp:posOffset>
                </wp:positionH>
                <wp:positionV relativeFrom="paragraph">
                  <wp:posOffset>231140</wp:posOffset>
                </wp:positionV>
                <wp:extent cx="205105" cy="0"/>
                <wp:effectExtent l="76200" t="13970" r="76200" b="19050"/>
                <wp:wrapNone/>
                <wp:docPr id="4" name="Прямая со стрелкой 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205105" cy="0"/>
                        </a:xfrm>
                        <a:prstGeom prst="straightConnector1">
                          <a:avLst/>
                        </a:prstGeom>
                        <a:noFill/>
                        <a:ln w="9525" algn="ctr">
                          <a:solidFill>
                            <a:srgbClr val="000000"/>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Прямая со стрелкой 72" o:spid="_x0000_s1026" type="#_x0000_t32" style="position:absolute;margin-left:250.65pt;margin-top:18.2pt;width:16.15pt;height:0;rotation:90;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">
                <v:stroke endarrow="open"/>
              </v:shape>
            </w:pict>
          </mc:Fallback>
        </mc:AlternateContent>
      </w:r>
    </w:p>
    <w:p w:rsidR="00C655AC" w:rsidRPr="007F1BA0" w:rsidRDefault="00C655AC" w:rsidP="00200170">
      <w:pPr>
        <w:rPr>
          <w:highlight w:val="yellow"/>
        </w:rPr>
      </w:pPr>
    </w:p>
    <w:p w:rsidR="00C655AC" w:rsidRPr="007F1BA0" w:rsidRDefault="00391D01" w:rsidP="00200170">
      <w:pPr>
        <w:rPr>
          <w:highlight w:val="yellow"/>
        </w:rPr>
      </w:pPr>
      <w:r>
        <w:rPr>
          <w:noProof/>
        </w:rPr>
        <mc:AlternateContent>
          <mc:Choice Requires="wps">
            <w:drawing>
              <wp:anchor distT="0" distB="0" distL="114300" distR="114300" simplePos="0" relativeHeight="251653632" behindDoc="0" locked="0" layoutInCell="1" allowOverlap="1">
                <wp:simplePos x="0" y="0"/>
                <wp:positionH relativeFrom="column">
                  <wp:posOffset>1234440</wp:posOffset>
                </wp:positionH>
                <wp:positionV relativeFrom="paragraph">
                  <wp:posOffset>41275</wp:posOffset>
                </wp:positionV>
                <wp:extent cx="4201160" cy="462280"/>
                <wp:effectExtent l="0" t="0" r="27940" b="13970"/>
                <wp:wrapNone/>
                <wp:docPr id="3" name="Прямоугольник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01160" cy="462280"/>
                        </a:xfrm>
                        <a:prstGeom prst="rect">
                          <a:avLst/>
                        </a:prstGeom>
                        <a:solidFill>
                          <a:srgbClr val="FFFFFF"/>
                        </a:solidFill>
                        <a:ln w="9525">
                          <a:solidFill>
                            <a:srgbClr val="000000"/>
                          </a:solidFill>
                          <a:miter lim="800000"/>
                          <a:headEnd/>
                          <a:tailEnd/>
                        </a:ln>
                      </wps:spPr>
                      <wps:txbx>
                        <w:txbxContent>
                          <w:p w:rsidR="001D77F6" w:rsidRDefault="00495224" w:rsidP="00C655AC">
                            <w:pPr>
                              <w:jc w:val="center"/>
                            </w:pPr>
                            <w:r w:rsidRPr="003B4658">
                              <w:t>Прием и первичная обработка заявления</w:t>
                            </w:r>
                          </w:p>
                          <w:p w:rsidR="00755D2D" w:rsidRDefault="00495224" w:rsidP="00C655AC">
                            <w:pPr>
                              <w:jc w:val="center"/>
                            </w:pPr>
                            <w:r w:rsidRPr="003B4658">
                              <w:t>о проведении общественной экологической экспертизы</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 o:spid="_x0000_s1027" style="position:absolute;left:0;text-align:left;margin-left:97.2pt;margin-top:3.25pt;width:330.8pt;height:36.4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">
                <v:textbox>
                  <w:txbxContent>
                    <w:p w:rsidR="001D77F6" w:rsidRDefault="00495224" w:rsidP="00C655AC">
                      <w:pPr>
                        <w:jc w:val="center"/>
                      </w:pPr>
                      <w:r w:rsidRPr="003B4658">
                        <w:t>Прием и первичная обработка заявления</w:t>
                      </w:r>
                    </w:p>
                    <w:p w:rsidR="00755D2D" w:rsidRDefault="00495224" w:rsidP="00C655AC">
                      <w:pPr>
                        <w:jc w:val="center"/>
                      </w:pPr>
                      <w:r w:rsidRPr="003B4658">
                        <w:t>о проведении общественной экологической экспертизы</w:t>
                      </w:r>
                    </w:p>
                  </w:txbxContent>
                </v:textbox>
              </v:rect>
            </w:pict>
          </mc:Fallback>
        </mc:AlternateContent>
      </w:r>
    </w:p>
    <w:p w:rsidR="00C655AC" w:rsidRPr="007F1BA0" w:rsidRDefault="00C655AC" w:rsidP="00200170">
      <w:pPr>
        <w:rPr>
          <w:highlight w:val="yellow"/>
        </w:rPr>
      </w:pPr>
    </w:p>
    <w:p w:rsidR="00C655AC" w:rsidRPr="007F1BA0" w:rsidRDefault="00C655AC" w:rsidP="00200170">
      <w:pPr>
        <w:rPr>
          <w:highlight w:val="yellow"/>
        </w:rPr>
      </w:pPr>
    </w:p>
    <w:p w:rsidR="00C655AC" w:rsidRPr="007F1BA0" w:rsidRDefault="00391D01" w:rsidP="00200170">
      <w:pPr>
        <w:rPr>
          <w:highlight w:val="yellow"/>
        </w:rPr>
      </w:pPr>
      <w:r>
        <w:rPr>
          <w:noProof/>
        </w:rPr>
        <mc:AlternateContent>
          <mc:Choice Requires="wps">
            <w:drawing>
              <wp:anchor distT="0" distB="0" distL="114299" distR="114299" simplePos="0" relativeHeight="251655680" behindDoc="0" locked="0" layoutInCell="1" allowOverlap="1">
                <wp:simplePos x="0" y="0"/>
                <wp:positionH relativeFrom="column">
                  <wp:posOffset>3291204</wp:posOffset>
                </wp:positionH>
                <wp:positionV relativeFrom="paragraph">
                  <wp:posOffset>66040</wp:posOffset>
                </wp:positionV>
                <wp:extent cx="0" cy="142875"/>
                <wp:effectExtent l="95250" t="0" r="57150" b="66675"/>
                <wp:wrapNone/>
                <wp:docPr id="11" name="Прямая со стрелкой 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42875"/>
                        </a:xfrm>
                        <a:prstGeom prst="straightConnector1">
                          <a:avLst/>
                        </a:prstGeom>
                        <a:noFill/>
                        <a:ln w="9525" cap="flat" cmpd="sng" algn="ctr">
                          <a:solidFill>
                            <a:sysClr val="windowText" lastClr="000000"/>
                          </a:solidFill>
                          <a:prstDash val="solid"/>
                          <a:tailEnd type="arrow"/>
                        </a:ln>
                        <a:effectLst/>
                      </wps:spPr>
                      <wps:bodyPr/>
                    </wps:wsp>
                  </a:graphicData>
                </a:graphic>
                <wp14:sizeRelH relativeFrom="page">
                  <wp14:pctWidth>0</wp14:pctWidth>
                </wp14:sizeRelH>
                <wp14:sizeRelV relativeFrom="margin">
                  <wp14:pctHeight>0</wp14:pctHeight>
                </wp14:sizeRelV>
              </wp:anchor>
            </w:drawing>
          </mc:Choice>
          <mc:Fallback>
            <w:pict>
              <v:shape id="Прямая со стрелкой 11" o:spid="_x0000_s1026" type="#_x0000_t32" style="position:absolute;margin-left:259.15pt;margin-top:5.2pt;width:0;height:11.25pt;z-index:25165568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" strokecolor="windowText">
                <v:stroke endarrow="open"/>
                <o:lock v:ext="edit" shapetype="f"/>
              </v:shape>
            </w:pict>
          </mc:Fallback>
        </mc:AlternateContent>
      </w:r>
    </w:p>
    <w:p w:rsidR="00C655AC" w:rsidRPr="007F1BA0" w:rsidRDefault="00391D01" w:rsidP="00200170">
      <w:pPr>
        <w:rPr>
          <w:highlight w:val="yellow"/>
        </w:rPr>
      </w:pPr>
      <w:r>
        <w:rPr>
          <w:noProof/>
        </w:rPr>
        <mc:AlternateContent>
          <mc:Choice Requires="wps">
            <w:drawing>
              <wp:anchor distT="0" distB="0" distL="114300" distR="114300" simplePos="0" relativeHeight="251654656" behindDoc="0" locked="0" layoutInCell="1" allowOverlap="1">
                <wp:simplePos x="0" y="0"/>
                <wp:positionH relativeFrom="column">
                  <wp:posOffset>1234440</wp:posOffset>
                </wp:positionH>
                <wp:positionV relativeFrom="paragraph">
                  <wp:posOffset>62865</wp:posOffset>
                </wp:positionV>
                <wp:extent cx="4201160" cy="647065"/>
                <wp:effectExtent l="0" t="0" r="27940" b="19685"/>
                <wp:wrapNone/>
                <wp:docPr id="2" name="Прямоугольник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01160" cy="647065"/>
                        </a:xfrm>
                        <a:prstGeom prst="rect">
                          <a:avLst/>
                        </a:prstGeom>
                        <a:solidFill>
                          <a:srgbClr val="FFFFFF"/>
                        </a:solidFill>
                        <a:ln w="9525">
                          <a:solidFill>
                            <a:srgbClr val="000000"/>
                          </a:solidFill>
                          <a:miter lim="800000"/>
                          <a:headEnd/>
                          <a:tailEnd/>
                        </a:ln>
                      </wps:spPr>
                      <wps:txbx>
                        <w:txbxContent>
                          <w:p w:rsidR="00755D2D" w:rsidRPr="00B55D90" w:rsidRDefault="001D77F6" w:rsidP="00C655AC">
                            <w:pPr>
                              <w:jc w:val="center"/>
                            </w:pPr>
                            <w:r w:rsidRPr="001D77F6">
                              <w:t>Формирование и направление межведомственного запроса в ФНС России о предоставлении с</w:t>
                            </w:r>
                            <w:r w:rsidRPr="001D77F6">
                              <w:rPr>
                                <w:color w:val="000000"/>
                              </w:rPr>
                              <w:t>ведений из Единого государственного реестра юридических лиц</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 o:spid="_x0000_s1028" style="position:absolute;left:0;text-align:left;margin-left:97.2pt;margin-top:4.95pt;width:330.8pt;height:50.9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">
                <v:textbox>
                  <w:txbxContent>
                    <w:p w:rsidR="00755D2D" w:rsidRPr="00B55D90" w:rsidRDefault="001D77F6" w:rsidP="00C655AC">
                      <w:pPr>
                        <w:jc w:val="center"/>
                      </w:pPr>
                      <w:r w:rsidRPr="001D77F6">
                        <w:t>Формирование и направление межведомственного запроса в ФНС России о предоставлении с</w:t>
                      </w:r>
                      <w:r w:rsidRPr="001D77F6">
                        <w:rPr>
                          <w:color w:val="000000"/>
                        </w:rPr>
                        <w:t>ведений из Единого государственного реестра юридических лиц</w:t>
                      </w:r>
                    </w:p>
                  </w:txbxContent>
                </v:textbox>
              </v:rect>
            </w:pict>
          </mc:Fallback>
        </mc:AlternateContent>
      </w:r>
    </w:p>
    <w:p w:rsidR="00C655AC" w:rsidRPr="007F1BA0" w:rsidRDefault="00C655AC" w:rsidP="00200170">
      <w:pPr>
        <w:rPr>
          <w:highlight w:val="yellow"/>
        </w:rPr>
      </w:pPr>
    </w:p>
    <w:p w:rsidR="00C655AC" w:rsidRPr="007F1BA0" w:rsidRDefault="00C655AC" w:rsidP="00200170">
      <w:pPr>
        <w:rPr>
          <w:highlight w:val="yellow"/>
        </w:rPr>
      </w:pPr>
    </w:p>
    <w:p w:rsidR="00C655AC" w:rsidRPr="007F1BA0" w:rsidRDefault="00C655AC" w:rsidP="00200170">
      <w:pPr>
        <w:rPr>
          <w:highlight w:val="yellow"/>
        </w:rPr>
      </w:pPr>
    </w:p>
    <w:p w:rsidR="00C655AC" w:rsidRPr="007F1BA0" w:rsidRDefault="00C655AC" w:rsidP="00200170">
      <w:pPr>
        <w:rPr>
          <w:highlight w:val="yellow"/>
        </w:rPr>
      </w:pPr>
    </w:p>
    <w:p w:rsidR="00C655AC" w:rsidRPr="007F1BA0" w:rsidRDefault="00391D01" w:rsidP="00200170">
      <w:r>
        <w:rPr>
          <w:noProof/>
        </w:rPr>
        <mc:AlternateContent>
          <mc:Choice Requires="wps">
            <w:drawing>
              <wp:anchor distT="0" distB="0" distL="114299" distR="114299" simplePos="0" relativeHeight="251657728" behindDoc="0" locked="0" layoutInCell="1" allowOverlap="1">
                <wp:simplePos x="0" y="0"/>
                <wp:positionH relativeFrom="column">
                  <wp:posOffset>3291204</wp:posOffset>
                </wp:positionH>
                <wp:positionV relativeFrom="paragraph">
                  <wp:posOffset>8890</wp:posOffset>
                </wp:positionV>
                <wp:extent cx="0" cy="142875"/>
                <wp:effectExtent l="95250" t="0" r="57150" b="66675"/>
                <wp:wrapNone/>
                <wp:docPr id="17" name="Прямая со стрелкой 1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42875"/>
                        </a:xfrm>
                        <a:prstGeom prst="straightConnector1">
                          <a:avLst/>
                        </a:prstGeom>
                        <a:noFill/>
                        <a:ln w="9525" cap="flat" cmpd="sng" algn="ctr">
                          <a:solidFill>
                            <a:sysClr val="windowText" lastClr="000000"/>
                          </a:solidFill>
                          <a:prstDash val="solid"/>
                          <a:tailEnd type="arrow"/>
                        </a:ln>
                        <a:effectLst/>
                      </wps:spPr>
                      <wps:bodyPr/>
                    </wps:wsp>
                  </a:graphicData>
                </a:graphic>
                <wp14:sizeRelH relativeFrom="page">
                  <wp14:pctWidth>0</wp14:pctWidth>
                </wp14:sizeRelH>
                <wp14:sizeRelV relativeFrom="margin">
                  <wp14:pctHeight>0</wp14:pctHeight>
                </wp14:sizeRelV>
              </wp:anchor>
            </w:drawing>
          </mc:Choice>
          <mc:Fallback>
            <w:pict>
              <v:shape id="Прямая со стрелкой 17" o:spid="_x0000_s1026" type="#_x0000_t32" style="position:absolute;margin-left:259.15pt;margin-top:.7pt;width:0;height:11.25pt;z-index:25165772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" strokecolor="windowText">
                <v:stroke endarrow="open"/>
                <o:lock v:ext="edit" shapetype="f"/>
              </v:shape>
            </w:pict>
          </mc:Fallback>
        </mc:AlternateContent>
      </w:r>
    </w:p>
    <w:p w:rsidR="00C655AC" w:rsidRPr="007F1BA0" w:rsidRDefault="00391D01" w:rsidP="00200170">
      <w:r>
        <w:rPr>
          <w:noProof/>
        </w:rPr>
        <mc:AlternateContent>
          <mc:Choice Requires="wps">
            <w:drawing>
              <wp:anchor distT="0" distB="0" distL="114300" distR="114300" simplePos="0" relativeHeight="251656704" behindDoc="0" locked="0" layoutInCell="1" allowOverlap="1">
                <wp:simplePos x="0" y="0"/>
                <wp:positionH relativeFrom="column">
                  <wp:posOffset>1234440</wp:posOffset>
                </wp:positionH>
                <wp:positionV relativeFrom="paragraph">
                  <wp:posOffset>17145</wp:posOffset>
                </wp:positionV>
                <wp:extent cx="4201160" cy="808355"/>
                <wp:effectExtent l="0" t="0" r="27940" b="10795"/>
                <wp:wrapNone/>
                <wp:docPr id="16" name="Прямоугольник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01160" cy="808355"/>
                        </a:xfrm>
                        <a:prstGeom prst="rect">
                          <a:avLst/>
                        </a:prstGeom>
                        <a:solidFill>
                          <a:srgbClr val="FFFFFF"/>
                        </a:solidFill>
                        <a:ln w="9525">
                          <a:solidFill>
                            <a:srgbClr val="000000"/>
                          </a:solidFill>
                          <a:miter lim="800000"/>
                          <a:headEnd/>
                          <a:tailEnd/>
                        </a:ln>
                      </wps:spPr>
                      <wps:txbx>
                        <w:txbxContent>
                          <w:p w:rsidR="00755D2D" w:rsidRPr="005D20A3" w:rsidRDefault="001D77F6" w:rsidP="00C655AC">
                            <w:pPr>
                              <w:jc w:val="center"/>
                            </w:pPr>
                            <w:r w:rsidRPr="001D77F6">
                              <w:t>Принятие решения о государственной регистрация или об отказе в государственной регистрации заявления общественных организаций (объединений) о проведении общественной экологической экспертизы.</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6" o:spid="_x0000_s1029" style="position:absolute;left:0;text-align:left;margin-left:97.2pt;margin-top:1.35pt;width:330.8pt;height:63.6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">
                <v:textbox>
                  <w:txbxContent>
                    <w:p w:rsidR="00755D2D" w:rsidRPr="005D20A3" w:rsidRDefault="001D77F6" w:rsidP="00C655AC">
                      <w:pPr>
                        <w:jc w:val="center"/>
                      </w:pPr>
                      <w:r w:rsidRPr="001D77F6">
                        <w:t>Принятие решения о государственной регистрация или об отказе в государственной регистрации заявления общественных организаций (объединений) о проведении общественной экологической экспертизы.</w:t>
                      </w:r>
                    </w:p>
                  </w:txbxContent>
                </v:textbox>
              </v:rect>
            </w:pict>
          </mc:Fallback>
        </mc:AlternateContent>
      </w:r>
    </w:p>
    <w:p w:rsidR="00C655AC" w:rsidRPr="007F1BA0" w:rsidRDefault="00C655AC" w:rsidP="00200170"/>
    <w:p w:rsidR="00C655AC" w:rsidRPr="007F1BA0" w:rsidRDefault="00C655AC" w:rsidP="00200170"/>
    <w:p w:rsidR="00C655AC" w:rsidRPr="007F1BA0" w:rsidRDefault="00C655AC" w:rsidP="00200170"/>
    <w:p w:rsidR="00C655AC" w:rsidRPr="007F1BA0" w:rsidRDefault="00C655AC" w:rsidP="00200170"/>
    <w:p w:rsidR="00C655AC" w:rsidRPr="007F1BA0" w:rsidRDefault="00391D01" w:rsidP="00200170">
      <w:r>
        <w:rPr>
          <w:noProof/>
        </w:rPr>
        <mc:AlternateContent>
          <mc:Choice Requires="wps">
            <w:drawing>
              <wp:anchor distT="0" distB="0" distL="114299" distR="114299" simplePos="0" relativeHeight="251659776" behindDoc="0" locked="0" layoutInCell="1" allowOverlap="1">
                <wp:simplePos x="0" y="0"/>
                <wp:positionH relativeFrom="column">
                  <wp:posOffset>3286124</wp:posOffset>
                </wp:positionH>
                <wp:positionV relativeFrom="paragraph">
                  <wp:posOffset>95250</wp:posOffset>
                </wp:positionV>
                <wp:extent cx="0" cy="142875"/>
                <wp:effectExtent l="95250" t="0" r="57150" b="66675"/>
                <wp:wrapNone/>
                <wp:docPr id="51" name="Прямая со стрелкой 5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42875"/>
                        </a:xfrm>
                        <a:prstGeom prst="straightConnector1">
                          <a:avLst/>
                        </a:prstGeom>
                        <a:noFill/>
                        <a:ln w="9525" cap="flat" cmpd="sng" algn="ctr">
                          <a:solidFill>
                            <a:sysClr val="windowText" lastClr="000000"/>
                          </a:solidFill>
                          <a:prstDash val="solid"/>
                          <a:tailEnd type="arrow"/>
                        </a:ln>
                        <a:effectLst/>
                      </wps:spPr>
                      <wps:bodyPr/>
                    </wps:wsp>
                  </a:graphicData>
                </a:graphic>
                <wp14:sizeRelH relativeFrom="page">
                  <wp14:pctWidth>0</wp14:pctWidth>
                </wp14:sizeRelH>
                <wp14:sizeRelV relativeFrom="margin">
                  <wp14:pctHeight>0</wp14:pctHeight>
                </wp14:sizeRelV>
              </wp:anchor>
            </w:drawing>
          </mc:Choice>
          <mc:Fallback>
            <w:pict>
              <v:shape id="Прямая со стрелкой 51" o:spid="_x0000_s1026" type="#_x0000_t32" style="position:absolute;margin-left:258.75pt;margin-top:7.5pt;width:0;height:11.25pt;z-index:25165977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" strokecolor="windowText">
                <v:stroke endarrow="open"/>
                <o:lock v:ext="edit" shapetype="f"/>
              </v:shape>
            </w:pict>
          </mc:Fallback>
        </mc:AlternateContent>
      </w:r>
    </w:p>
    <w:p w:rsidR="00C655AC" w:rsidRPr="007F1BA0" w:rsidRDefault="00391D01" w:rsidP="00200170">
      <w:r>
        <w:rPr>
          <w:noProof/>
        </w:rPr>
        <mc:AlternateContent>
          <mc:Choice Requires="wps">
            <w:drawing>
              <wp:anchor distT="0" distB="0" distL="114300" distR="114300" simplePos="0" relativeHeight="251660800" behindDoc="0" locked="0" layoutInCell="1" allowOverlap="1">
                <wp:simplePos x="0" y="0"/>
                <wp:positionH relativeFrom="column">
                  <wp:posOffset>1234440</wp:posOffset>
                </wp:positionH>
                <wp:positionV relativeFrom="paragraph">
                  <wp:posOffset>88265</wp:posOffset>
                </wp:positionV>
                <wp:extent cx="4201160" cy="621030"/>
                <wp:effectExtent l="0" t="0" r="27940" b="26670"/>
                <wp:wrapNone/>
                <wp:docPr id="52" name="Прямоугольник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01160" cy="621030"/>
                        </a:xfrm>
                        <a:prstGeom prst="rect">
                          <a:avLst/>
                        </a:prstGeom>
                        <a:solidFill>
                          <a:srgbClr val="FFFFFF"/>
                        </a:solidFill>
                        <a:ln w="9525">
                          <a:solidFill>
                            <a:srgbClr val="000000"/>
                          </a:solidFill>
                          <a:miter lim="800000"/>
                          <a:headEnd/>
                          <a:tailEnd/>
                        </a:ln>
                      </wps:spPr>
                      <wps:txbx>
                        <w:txbxContent>
                          <w:p w:rsidR="00755D2D" w:rsidRPr="005D20A3" w:rsidRDefault="00457B90" w:rsidP="00C655AC">
                            <w:pPr>
                              <w:jc w:val="center"/>
                            </w:pPr>
                            <w:r w:rsidRPr="00457B90">
                              <w:t>У</w:t>
                            </w:r>
                            <w:r w:rsidRPr="00457B90">
                              <w:rPr>
                                <w:color w:val="243039"/>
                                <w:shd w:val="clear" w:color="auto" w:fill="FFFFFF"/>
                              </w:rPr>
                              <w:t>ведомление заявителя о регистрации или об отказе в государственной регистрации заявления о проведении общественной экологической экспертизы.</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52" o:spid="_x0000_s1030" style="position:absolute;left:0;text-align:left;margin-left:97.2pt;margin-top:6.95pt;width:330.8pt;height:48.9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">
                <v:textbox>
                  <w:txbxContent>
                    <w:p w:rsidR="00755D2D" w:rsidRPr="005D20A3" w:rsidRDefault="00457B90" w:rsidP="00C655AC">
                      <w:pPr>
                        <w:jc w:val="center"/>
                      </w:pPr>
                      <w:r w:rsidRPr="00457B90">
                        <w:t>У</w:t>
                      </w:r>
                      <w:r w:rsidRPr="00457B90">
                        <w:rPr>
                          <w:color w:val="243039"/>
                          <w:shd w:val="clear" w:color="auto" w:fill="FFFFFF"/>
                        </w:rPr>
                        <w:t>ведомление заявителя о регистрации или об отказе в государственной регистрации заявления о проведении общественной экологической экспертизы.</w:t>
                      </w:r>
                    </w:p>
                  </w:txbxContent>
                </v:textbox>
              </v:rect>
            </w:pict>
          </mc:Fallback>
        </mc:AlternateContent>
      </w:r>
    </w:p>
    <w:p w:rsidR="00C655AC" w:rsidRPr="007F1BA0" w:rsidRDefault="00C655AC" w:rsidP="00200170"/>
    <w:p w:rsidR="00C655AC" w:rsidRPr="007F1BA0" w:rsidRDefault="00C655AC" w:rsidP="00200170"/>
    <w:p w:rsidR="00C655AC" w:rsidRPr="007F1BA0" w:rsidRDefault="00C655AC" w:rsidP="00200170"/>
    <w:p w:rsidR="00C655AC" w:rsidRPr="007F1BA0" w:rsidRDefault="00C655AC" w:rsidP="00200170"/>
    <w:p w:rsidR="00C655AC" w:rsidRPr="007F1BA0" w:rsidRDefault="00C655AC" w:rsidP="00200170"/>
    <w:p w:rsidR="00C655AC" w:rsidRPr="007F1BA0" w:rsidRDefault="00C655AC" w:rsidP="00200170"/>
    <w:p w:rsidR="00C655AC" w:rsidRPr="007F1BA0" w:rsidRDefault="00C655AC" w:rsidP="00200170"/>
    <w:sectPr w:rsidR="00C655AC" w:rsidRPr="007F1BA0" w:rsidSect="004B5D33">
      <w:headerReference w:type="even" r:id="rId10"/>
      <w:headerReference w:type="default" r:id="rId11"/>
      <w:footerReference w:type="even" r:id="rId12"/>
      <w:footerReference w:type="default" r:id="rId13"/>
      <w:headerReference w:type="first" r:id="rId14"/>
      <w:footerReference w:type="first" r:id="rId15"/>
      <w:pgSz w:w="11906" w:h="16838"/>
      <w:pgMar w:top="568" w:right="567" w:bottom="1134"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265ED" w:rsidRDefault="00A265ED">
      <w:r>
        <w:separator/>
      </w:r>
    </w:p>
  </w:endnote>
  <w:endnote w:type="continuationSeparator" w:id="0">
    <w:p w:rsidR="00A265ED" w:rsidRDefault="00A265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Courier">
    <w:panose1 w:val="02070409020205020404"/>
    <w:charset w:val="00"/>
    <w:family w:val="modern"/>
    <w:notTrueType/>
    <w:pitch w:val="fixed"/>
    <w:sig w:usb0="00000003" w:usb1="00000000" w:usb2="00000000" w:usb3="00000000" w:csb0="00000001" w:csb1="00000000"/>
  </w:font>
  <w:font w:name="Arial CYR">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5D2D" w:rsidRDefault="00755D2D" w:rsidP="003D1259">
    <w:pPr>
      <w:pStyle w:val="a7"/>
      <w:framePr w:wrap="around" w:vAnchor="text" w:hAnchor="margin" w:xAlign="right" w:y="1"/>
      <w:rPr>
        <w:rStyle w:val="a8"/>
      </w:rPr>
    </w:pPr>
    <w:r>
      <w:rPr>
        <w:rStyle w:val="a8"/>
      </w:rPr>
      <w:fldChar w:fldCharType="begin"/>
    </w:r>
    <w:r>
      <w:rPr>
        <w:rStyle w:val="a8"/>
      </w:rPr>
      <w:instrText xml:space="preserve">PAGE  </w:instrText>
    </w:r>
    <w:r>
      <w:rPr>
        <w:rStyle w:val="a8"/>
      </w:rPr>
      <w:fldChar w:fldCharType="end"/>
    </w:r>
  </w:p>
  <w:p w:rsidR="00755D2D" w:rsidRDefault="00755D2D" w:rsidP="00956CB4">
    <w:pPr>
      <w:pStyle w:val="a7"/>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5D2D" w:rsidRPr="00956CB4" w:rsidRDefault="00755D2D" w:rsidP="003D1259">
    <w:pPr>
      <w:pStyle w:val="a7"/>
      <w:framePr w:wrap="around" w:vAnchor="text" w:hAnchor="margin" w:xAlign="right" w:y="1"/>
      <w:rPr>
        <w:rStyle w:val="a8"/>
        <w:rFonts w:ascii="Arial Narrow" w:hAnsi="Arial Narrow"/>
        <w:sz w:val="16"/>
        <w:szCs w:val="16"/>
      </w:rPr>
    </w:pPr>
  </w:p>
  <w:p w:rsidR="00755D2D" w:rsidRDefault="00755D2D" w:rsidP="00956CB4">
    <w:pPr>
      <w:pStyle w:val="a7"/>
      <w:ind w:right="360"/>
      <w:jc w:val="righ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0170" w:rsidRDefault="00200170">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265ED" w:rsidRDefault="00A265ED">
      <w:r>
        <w:separator/>
      </w:r>
    </w:p>
  </w:footnote>
  <w:footnote w:type="continuationSeparator" w:id="0">
    <w:p w:rsidR="00A265ED" w:rsidRDefault="00A265E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5D2D" w:rsidRDefault="00755D2D" w:rsidP="00693E61">
    <w:pPr>
      <w:pStyle w:val="a9"/>
      <w:framePr w:wrap="around" w:vAnchor="text" w:hAnchor="margin" w:xAlign="center" w:y="1"/>
      <w:rPr>
        <w:rStyle w:val="a8"/>
      </w:rPr>
    </w:pPr>
    <w:r>
      <w:rPr>
        <w:rStyle w:val="a8"/>
      </w:rPr>
      <w:fldChar w:fldCharType="begin"/>
    </w:r>
    <w:r>
      <w:rPr>
        <w:rStyle w:val="a8"/>
      </w:rPr>
      <w:instrText xml:space="preserve">PAGE  </w:instrText>
    </w:r>
    <w:r>
      <w:rPr>
        <w:rStyle w:val="a8"/>
      </w:rPr>
      <w:fldChar w:fldCharType="end"/>
    </w:r>
  </w:p>
  <w:p w:rsidR="00755D2D" w:rsidRDefault="00755D2D">
    <w:pPr>
      <w:pStyle w:val="a9"/>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5D2D" w:rsidRPr="00801A53" w:rsidRDefault="00755D2D">
    <w:pPr>
      <w:pStyle w:val="a9"/>
      <w:rPr>
        <w:color w:val="800000"/>
        <w:sz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0170" w:rsidRDefault="00200170">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D41233"/>
    <w:multiLevelType w:val="hybridMultilevel"/>
    <w:tmpl w:val="D9A29FBC"/>
    <w:lvl w:ilvl="0" w:tplc="7AEABE88">
      <w:start w:val="1"/>
      <w:numFmt w:val="decimal"/>
      <w:lvlText w:val="%1)"/>
      <w:lvlJc w:val="left"/>
      <w:pPr>
        <w:tabs>
          <w:tab w:val="num" w:pos="1134"/>
        </w:tabs>
        <w:ind w:left="0" w:firstLine="709"/>
      </w:pPr>
      <w:rPr>
        <w:rFonts w:ascii="Times New Roman" w:eastAsia="Times New Roman" w:hAnsi="Times New Roman" w:cs="Times New Roman"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06313AA4"/>
    <w:multiLevelType w:val="multilevel"/>
    <w:tmpl w:val="459A8D7C"/>
    <w:lvl w:ilvl="0">
      <w:start w:val="3"/>
      <w:numFmt w:val="decimal"/>
      <w:lvlText w:val="%1."/>
      <w:lvlJc w:val="left"/>
      <w:pPr>
        <w:tabs>
          <w:tab w:val="num" w:pos="645"/>
        </w:tabs>
        <w:ind w:left="645" w:hanging="645"/>
      </w:pPr>
      <w:rPr>
        <w:rFonts w:hint="default"/>
      </w:rPr>
    </w:lvl>
    <w:lvl w:ilvl="1">
      <w:start w:val="4"/>
      <w:numFmt w:val="decimal"/>
      <w:lvlText w:val="%1.%2."/>
      <w:lvlJc w:val="left"/>
      <w:pPr>
        <w:tabs>
          <w:tab w:val="num" w:pos="1072"/>
        </w:tabs>
        <w:ind w:left="1072" w:hanging="720"/>
      </w:pPr>
      <w:rPr>
        <w:rFonts w:hint="default"/>
      </w:rPr>
    </w:lvl>
    <w:lvl w:ilvl="2">
      <w:start w:val="1"/>
      <w:numFmt w:val="decimal"/>
      <w:lvlText w:val="%1.%2.%3."/>
      <w:lvlJc w:val="left"/>
      <w:pPr>
        <w:tabs>
          <w:tab w:val="num" w:pos="1424"/>
        </w:tabs>
        <w:ind w:left="1424" w:hanging="720"/>
      </w:pPr>
      <w:rPr>
        <w:rFonts w:hint="default"/>
      </w:rPr>
    </w:lvl>
    <w:lvl w:ilvl="3">
      <w:start w:val="1"/>
      <w:numFmt w:val="decimal"/>
      <w:lvlText w:val="%1.%2.%3.%4."/>
      <w:lvlJc w:val="left"/>
      <w:pPr>
        <w:tabs>
          <w:tab w:val="num" w:pos="2136"/>
        </w:tabs>
        <w:ind w:left="2136" w:hanging="1080"/>
      </w:pPr>
      <w:rPr>
        <w:rFonts w:hint="default"/>
      </w:rPr>
    </w:lvl>
    <w:lvl w:ilvl="4">
      <w:start w:val="1"/>
      <w:numFmt w:val="decimal"/>
      <w:lvlText w:val="%1.%2.%3.%4.%5."/>
      <w:lvlJc w:val="left"/>
      <w:pPr>
        <w:tabs>
          <w:tab w:val="num" w:pos="2488"/>
        </w:tabs>
        <w:ind w:left="2488" w:hanging="1080"/>
      </w:pPr>
      <w:rPr>
        <w:rFonts w:hint="default"/>
      </w:rPr>
    </w:lvl>
    <w:lvl w:ilvl="5">
      <w:start w:val="1"/>
      <w:numFmt w:val="decimal"/>
      <w:lvlText w:val="%1.%2.%3.%4.%5.%6."/>
      <w:lvlJc w:val="left"/>
      <w:pPr>
        <w:tabs>
          <w:tab w:val="num" w:pos="3200"/>
        </w:tabs>
        <w:ind w:left="3200" w:hanging="1440"/>
      </w:pPr>
      <w:rPr>
        <w:rFonts w:hint="default"/>
      </w:rPr>
    </w:lvl>
    <w:lvl w:ilvl="6">
      <w:start w:val="1"/>
      <w:numFmt w:val="decimal"/>
      <w:lvlText w:val="%1.%2.%3.%4.%5.%6.%7."/>
      <w:lvlJc w:val="left"/>
      <w:pPr>
        <w:tabs>
          <w:tab w:val="num" w:pos="3912"/>
        </w:tabs>
        <w:ind w:left="3912" w:hanging="1800"/>
      </w:pPr>
      <w:rPr>
        <w:rFonts w:hint="default"/>
      </w:rPr>
    </w:lvl>
    <w:lvl w:ilvl="7">
      <w:start w:val="1"/>
      <w:numFmt w:val="decimal"/>
      <w:lvlText w:val="%1.%2.%3.%4.%5.%6.%7.%8."/>
      <w:lvlJc w:val="left"/>
      <w:pPr>
        <w:tabs>
          <w:tab w:val="num" w:pos="4264"/>
        </w:tabs>
        <w:ind w:left="4264" w:hanging="1800"/>
      </w:pPr>
      <w:rPr>
        <w:rFonts w:hint="default"/>
      </w:rPr>
    </w:lvl>
    <w:lvl w:ilvl="8">
      <w:start w:val="1"/>
      <w:numFmt w:val="decimal"/>
      <w:lvlText w:val="%1.%2.%3.%4.%5.%6.%7.%8.%9."/>
      <w:lvlJc w:val="left"/>
      <w:pPr>
        <w:tabs>
          <w:tab w:val="num" w:pos="4976"/>
        </w:tabs>
        <w:ind w:left="4976" w:hanging="2160"/>
      </w:pPr>
      <w:rPr>
        <w:rFonts w:hint="default"/>
      </w:rPr>
    </w:lvl>
  </w:abstractNum>
  <w:abstractNum w:abstractNumId="2">
    <w:nsid w:val="067E3D26"/>
    <w:multiLevelType w:val="multilevel"/>
    <w:tmpl w:val="77DE0C94"/>
    <w:lvl w:ilvl="0">
      <w:start w:val="2"/>
      <w:numFmt w:val="decimal"/>
      <w:lvlText w:val="%1."/>
      <w:lvlJc w:val="left"/>
      <w:pPr>
        <w:ind w:left="675" w:hanging="675"/>
      </w:pPr>
      <w:rPr>
        <w:rFonts w:hint="default"/>
      </w:rPr>
    </w:lvl>
    <w:lvl w:ilvl="1">
      <w:start w:val="1"/>
      <w:numFmt w:val="decimal"/>
      <w:lvlText w:val="%1.%2."/>
      <w:lvlJc w:val="left"/>
      <w:pPr>
        <w:ind w:left="1254" w:hanging="720"/>
      </w:pPr>
      <w:rPr>
        <w:rFonts w:hint="default"/>
      </w:rPr>
    </w:lvl>
    <w:lvl w:ilvl="2">
      <w:start w:val="1"/>
      <w:numFmt w:val="decimal"/>
      <w:lvlText w:val="%1.%2.%3."/>
      <w:lvlJc w:val="left"/>
      <w:pPr>
        <w:ind w:left="1788" w:hanging="720"/>
      </w:pPr>
      <w:rPr>
        <w:rFonts w:hint="default"/>
      </w:rPr>
    </w:lvl>
    <w:lvl w:ilvl="3">
      <w:start w:val="1"/>
      <w:numFmt w:val="decimal"/>
      <w:lvlText w:val="%1.%2.%3.%4."/>
      <w:lvlJc w:val="left"/>
      <w:pPr>
        <w:ind w:left="2682" w:hanging="1080"/>
      </w:pPr>
      <w:rPr>
        <w:rFonts w:hint="default"/>
      </w:rPr>
    </w:lvl>
    <w:lvl w:ilvl="4">
      <w:start w:val="1"/>
      <w:numFmt w:val="decimal"/>
      <w:lvlText w:val="%1.%2.%3.%4.%5."/>
      <w:lvlJc w:val="left"/>
      <w:pPr>
        <w:ind w:left="3216" w:hanging="1080"/>
      </w:pPr>
      <w:rPr>
        <w:rFonts w:hint="default"/>
      </w:rPr>
    </w:lvl>
    <w:lvl w:ilvl="5">
      <w:start w:val="1"/>
      <w:numFmt w:val="decimal"/>
      <w:lvlText w:val="%1.%2.%3.%4.%5.%6."/>
      <w:lvlJc w:val="left"/>
      <w:pPr>
        <w:ind w:left="4110" w:hanging="1440"/>
      </w:pPr>
      <w:rPr>
        <w:rFonts w:hint="default"/>
      </w:rPr>
    </w:lvl>
    <w:lvl w:ilvl="6">
      <w:start w:val="1"/>
      <w:numFmt w:val="decimal"/>
      <w:lvlText w:val="%1.%2.%3.%4.%5.%6.%7."/>
      <w:lvlJc w:val="left"/>
      <w:pPr>
        <w:ind w:left="5004" w:hanging="1800"/>
      </w:pPr>
      <w:rPr>
        <w:rFonts w:hint="default"/>
      </w:rPr>
    </w:lvl>
    <w:lvl w:ilvl="7">
      <w:start w:val="1"/>
      <w:numFmt w:val="decimal"/>
      <w:lvlText w:val="%1.%2.%3.%4.%5.%6.%7.%8."/>
      <w:lvlJc w:val="left"/>
      <w:pPr>
        <w:ind w:left="5538" w:hanging="1800"/>
      </w:pPr>
      <w:rPr>
        <w:rFonts w:hint="default"/>
      </w:rPr>
    </w:lvl>
    <w:lvl w:ilvl="8">
      <w:start w:val="1"/>
      <w:numFmt w:val="decimal"/>
      <w:lvlText w:val="%1.%2.%3.%4.%5.%6.%7.%8.%9."/>
      <w:lvlJc w:val="left"/>
      <w:pPr>
        <w:ind w:left="6432" w:hanging="2160"/>
      </w:pPr>
      <w:rPr>
        <w:rFonts w:hint="default"/>
      </w:rPr>
    </w:lvl>
  </w:abstractNum>
  <w:abstractNum w:abstractNumId="3">
    <w:nsid w:val="08BC4380"/>
    <w:multiLevelType w:val="multilevel"/>
    <w:tmpl w:val="EDBA81B0"/>
    <w:lvl w:ilvl="0">
      <w:start w:val="2"/>
      <w:numFmt w:val="decimal"/>
      <w:lvlText w:val="%1."/>
      <w:lvlJc w:val="left"/>
      <w:pPr>
        <w:ind w:left="450" w:hanging="450"/>
      </w:pPr>
      <w:rPr>
        <w:rFonts w:hint="default"/>
      </w:rPr>
    </w:lvl>
    <w:lvl w:ilvl="1">
      <w:start w:val="6"/>
      <w:numFmt w:val="decimal"/>
      <w:lvlText w:val="%1.%2."/>
      <w:lvlJc w:val="left"/>
      <w:pPr>
        <w:ind w:left="1145" w:hanging="720"/>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2355" w:hanging="108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565" w:hanging="1440"/>
      </w:pPr>
      <w:rPr>
        <w:rFonts w:hint="default"/>
      </w:rPr>
    </w:lvl>
    <w:lvl w:ilvl="6">
      <w:start w:val="1"/>
      <w:numFmt w:val="decimal"/>
      <w:lvlText w:val="%1.%2.%3.%4.%5.%6.%7."/>
      <w:lvlJc w:val="left"/>
      <w:pPr>
        <w:ind w:left="4350" w:hanging="1800"/>
      </w:pPr>
      <w:rPr>
        <w:rFonts w:hint="default"/>
      </w:rPr>
    </w:lvl>
    <w:lvl w:ilvl="7">
      <w:start w:val="1"/>
      <w:numFmt w:val="decimal"/>
      <w:lvlText w:val="%1.%2.%3.%4.%5.%6.%7.%8."/>
      <w:lvlJc w:val="left"/>
      <w:pPr>
        <w:ind w:left="4775" w:hanging="1800"/>
      </w:pPr>
      <w:rPr>
        <w:rFonts w:hint="default"/>
      </w:rPr>
    </w:lvl>
    <w:lvl w:ilvl="8">
      <w:start w:val="1"/>
      <w:numFmt w:val="decimal"/>
      <w:lvlText w:val="%1.%2.%3.%4.%5.%6.%7.%8.%9."/>
      <w:lvlJc w:val="left"/>
      <w:pPr>
        <w:ind w:left="5560" w:hanging="2160"/>
      </w:pPr>
      <w:rPr>
        <w:rFonts w:hint="default"/>
      </w:rPr>
    </w:lvl>
  </w:abstractNum>
  <w:abstractNum w:abstractNumId="4">
    <w:nsid w:val="0C955534"/>
    <w:multiLevelType w:val="multilevel"/>
    <w:tmpl w:val="DF320456"/>
    <w:lvl w:ilvl="0">
      <w:start w:val="3"/>
      <w:numFmt w:val="decimal"/>
      <w:lvlText w:val="%1."/>
      <w:lvlJc w:val="left"/>
      <w:pPr>
        <w:ind w:left="495" w:hanging="495"/>
      </w:pPr>
      <w:rPr>
        <w:rFonts w:hint="default"/>
      </w:rPr>
    </w:lvl>
    <w:lvl w:ilvl="1">
      <w:start w:val="6"/>
      <w:numFmt w:val="decimal"/>
      <w:lvlText w:val="%1.%2."/>
      <w:lvlJc w:val="left"/>
      <w:pPr>
        <w:ind w:left="495" w:hanging="495"/>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13D619F7"/>
    <w:multiLevelType w:val="hybridMultilevel"/>
    <w:tmpl w:val="8AAEB80A"/>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nsid w:val="14CA4870"/>
    <w:multiLevelType w:val="multilevel"/>
    <w:tmpl w:val="EDBA81B0"/>
    <w:lvl w:ilvl="0">
      <w:start w:val="2"/>
      <w:numFmt w:val="decimal"/>
      <w:lvlText w:val="%1."/>
      <w:lvlJc w:val="left"/>
      <w:pPr>
        <w:ind w:left="450" w:hanging="450"/>
      </w:pPr>
      <w:rPr>
        <w:rFonts w:hint="default"/>
      </w:rPr>
    </w:lvl>
    <w:lvl w:ilvl="1">
      <w:start w:val="6"/>
      <w:numFmt w:val="decimal"/>
      <w:lvlText w:val="%1.%2."/>
      <w:lvlJc w:val="left"/>
      <w:pPr>
        <w:ind w:left="1145" w:hanging="72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2355" w:hanging="108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565" w:hanging="1440"/>
      </w:pPr>
      <w:rPr>
        <w:rFonts w:hint="default"/>
      </w:rPr>
    </w:lvl>
    <w:lvl w:ilvl="6">
      <w:start w:val="1"/>
      <w:numFmt w:val="decimal"/>
      <w:lvlText w:val="%1.%2.%3.%4.%5.%6.%7."/>
      <w:lvlJc w:val="left"/>
      <w:pPr>
        <w:ind w:left="4350" w:hanging="1800"/>
      </w:pPr>
      <w:rPr>
        <w:rFonts w:hint="default"/>
      </w:rPr>
    </w:lvl>
    <w:lvl w:ilvl="7">
      <w:start w:val="1"/>
      <w:numFmt w:val="decimal"/>
      <w:lvlText w:val="%1.%2.%3.%4.%5.%6.%7.%8."/>
      <w:lvlJc w:val="left"/>
      <w:pPr>
        <w:ind w:left="4775" w:hanging="1800"/>
      </w:pPr>
      <w:rPr>
        <w:rFonts w:hint="default"/>
      </w:rPr>
    </w:lvl>
    <w:lvl w:ilvl="8">
      <w:start w:val="1"/>
      <w:numFmt w:val="decimal"/>
      <w:lvlText w:val="%1.%2.%3.%4.%5.%6.%7.%8.%9."/>
      <w:lvlJc w:val="left"/>
      <w:pPr>
        <w:ind w:left="5560" w:hanging="2160"/>
      </w:pPr>
      <w:rPr>
        <w:rFonts w:hint="default"/>
      </w:rPr>
    </w:lvl>
  </w:abstractNum>
  <w:abstractNum w:abstractNumId="7">
    <w:nsid w:val="187C00E8"/>
    <w:multiLevelType w:val="multilevel"/>
    <w:tmpl w:val="D8305ABA"/>
    <w:lvl w:ilvl="0">
      <w:start w:val="1"/>
      <w:numFmt w:val="decimal"/>
      <w:lvlText w:val="%1."/>
      <w:lvlJc w:val="left"/>
      <w:pPr>
        <w:ind w:left="675" w:hanging="675"/>
      </w:pPr>
      <w:rPr>
        <w:rFonts w:hint="default"/>
      </w:rPr>
    </w:lvl>
    <w:lvl w:ilvl="1">
      <w:start w:val="1"/>
      <w:numFmt w:val="decimal"/>
      <w:lvlText w:val="%1.%2."/>
      <w:lvlJc w:val="left"/>
      <w:pPr>
        <w:ind w:left="1254" w:hanging="720"/>
      </w:pPr>
      <w:rPr>
        <w:rFonts w:hint="default"/>
      </w:rPr>
    </w:lvl>
    <w:lvl w:ilvl="2">
      <w:start w:val="1"/>
      <w:numFmt w:val="decimal"/>
      <w:lvlText w:val="%1.%2.%3."/>
      <w:lvlJc w:val="left"/>
      <w:pPr>
        <w:ind w:left="1571" w:hanging="720"/>
      </w:pPr>
      <w:rPr>
        <w:rFonts w:hint="default"/>
      </w:rPr>
    </w:lvl>
    <w:lvl w:ilvl="3">
      <w:start w:val="1"/>
      <w:numFmt w:val="decimal"/>
      <w:lvlText w:val="%1.%2.%3.%4."/>
      <w:lvlJc w:val="left"/>
      <w:pPr>
        <w:ind w:left="2682" w:hanging="1080"/>
      </w:pPr>
      <w:rPr>
        <w:rFonts w:hint="default"/>
      </w:rPr>
    </w:lvl>
    <w:lvl w:ilvl="4">
      <w:start w:val="1"/>
      <w:numFmt w:val="decimal"/>
      <w:lvlText w:val="%1.%2.%3.%4.%5."/>
      <w:lvlJc w:val="left"/>
      <w:pPr>
        <w:ind w:left="3216" w:hanging="1080"/>
      </w:pPr>
      <w:rPr>
        <w:rFonts w:hint="default"/>
      </w:rPr>
    </w:lvl>
    <w:lvl w:ilvl="5">
      <w:start w:val="1"/>
      <w:numFmt w:val="decimal"/>
      <w:lvlText w:val="%1.%2.%3.%4.%5.%6."/>
      <w:lvlJc w:val="left"/>
      <w:pPr>
        <w:ind w:left="4110" w:hanging="1440"/>
      </w:pPr>
      <w:rPr>
        <w:rFonts w:hint="default"/>
      </w:rPr>
    </w:lvl>
    <w:lvl w:ilvl="6">
      <w:start w:val="1"/>
      <w:numFmt w:val="decimal"/>
      <w:lvlText w:val="%1.%2.%3.%4.%5.%6.%7."/>
      <w:lvlJc w:val="left"/>
      <w:pPr>
        <w:ind w:left="5004" w:hanging="1800"/>
      </w:pPr>
      <w:rPr>
        <w:rFonts w:hint="default"/>
      </w:rPr>
    </w:lvl>
    <w:lvl w:ilvl="7">
      <w:start w:val="1"/>
      <w:numFmt w:val="decimal"/>
      <w:lvlText w:val="%1.%2.%3.%4.%5.%6.%7.%8."/>
      <w:lvlJc w:val="left"/>
      <w:pPr>
        <w:ind w:left="5538" w:hanging="1800"/>
      </w:pPr>
      <w:rPr>
        <w:rFonts w:hint="default"/>
      </w:rPr>
    </w:lvl>
    <w:lvl w:ilvl="8">
      <w:start w:val="1"/>
      <w:numFmt w:val="decimal"/>
      <w:lvlText w:val="%1.%2.%3.%4.%5.%6.%7.%8.%9."/>
      <w:lvlJc w:val="left"/>
      <w:pPr>
        <w:ind w:left="6432" w:hanging="2160"/>
      </w:pPr>
      <w:rPr>
        <w:rFonts w:hint="default"/>
      </w:rPr>
    </w:lvl>
  </w:abstractNum>
  <w:abstractNum w:abstractNumId="8">
    <w:nsid w:val="1B5C5980"/>
    <w:multiLevelType w:val="hybridMultilevel"/>
    <w:tmpl w:val="A194334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nsid w:val="1C227471"/>
    <w:multiLevelType w:val="multilevel"/>
    <w:tmpl w:val="A8EA8C96"/>
    <w:lvl w:ilvl="0">
      <w:start w:val="3"/>
      <w:numFmt w:val="decimal"/>
      <w:lvlText w:val="%1."/>
      <w:lvlJc w:val="left"/>
      <w:pPr>
        <w:ind w:left="675" w:hanging="675"/>
      </w:pPr>
      <w:rPr>
        <w:rFonts w:hint="default"/>
      </w:rPr>
    </w:lvl>
    <w:lvl w:ilvl="1">
      <w:start w:val="1"/>
      <w:numFmt w:val="decimal"/>
      <w:lvlText w:val="%1.%2."/>
      <w:lvlJc w:val="left"/>
      <w:pPr>
        <w:ind w:left="1074" w:hanging="72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10">
    <w:nsid w:val="1D516E56"/>
    <w:multiLevelType w:val="multilevel"/>
    <w:tmpl w:val="70525E88"/>
    <w:lvl w:ilvl="0">
      <w:start w:val="3"/>
      <w:numFmt w:val="decimal"/>
      <w:lvlText w:val="%1."/>
      <w:lvlJc w:val="left"/>
      <w:pPr>
        <w:ind w:left="675" w:hanging="675"/>
      </w:pPr>
      <w:rPr>
        <w:rFonts w:hint="default"/>
      </w:rPr>
    </w:lvl>
    <w:lvl w:ilvl="1">
      <w:start w:val="1"/>
      <w:numFmt w:val="decimal"/>
      <w:lvlText w:val="%1.%2."/>
      <w:lvlJc w:val="left"/>
      <w:pPr>
        <w:ind w:left="1074" w:hanging="72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11">
    <w:nsid w:val="201A34F5"/>
    <w:multiLevelType w:val="hybridMultilevel"/>
    <w:tmpl w:val="99443228"/>
    <w:lvl w:ilvl="0" w:tplc="A298301A">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2">
    <w:nsid w:val="24936633"/>
    <w:multiLevelType w:val="multilevel"/>
    <w:tmpl w:val="FD74EF62"/>
    <w:lvl w:ilvl="0">
      <w:start w:val="3"/>
      <w:numFmt w:val="decimal"/>
      <w:lvlText w:val="%1."/>
      <w:lvlJc w:val="left"/>
      <w:pPr>
        <w:tabs>
          <w:tab w:val="num" w:pos="645"/>
        </w:tabs>
        <w:ind w:left="645" w:hanging="645"/>
      </w:pPr>
      <w:rPr>
        <w:rFonts w:hint="default"/>
      </w:rPr>
    </w:lvl>
    <w:lvl w:ilvl="1">
      <w:start w:val="3"/>
      <w:numFmt w:val="decimal"/>
      <w:lvlText w:val="%1.%2."/>
      <w:lvlJc w:val="left"/>
      <w:pPr>
        <w:tabs>
          <w:tab w:val="num" w:pos="1220"/>
        </w:tabs>
        <w:ind w:left="1220" w:hanging="720"/>
      </w:pPr>
      <w:rPr>
        <w:rFonts w:hint="default"/>
      </w:rPr>
    </w:lvl>
    <w:lvl w:ilvl="2">
      <w:start w:val="1"/>
      <w:numFmt w:val="decimal"/>
      <w:lvlText w:val="%1.%2.%3."/>
      <w:lvlJc w:val="left"/>
      <w:pPr>
        <w:tabs>
          <w:tab w:val="num" w:pos="1720"/>
        </w:tabs>
        <w:ind w:left="1720" w:hanging="720"/>
      </w:pPr>
      <w:rPr>
        <w:rFonts w:hint="default"/>
      </w:rPr>
    </w:lvl>
    <w:lvl w:ilvl="3">
      <w:start w:val="1"/>
      <w:numFmt w:val="decimal"/>
      <w:lvlText w:val="%1.%2.%3.%4."/>
      <w:lvlJc w:val="left"/>
      <w:pPr>
        <w:tabs>
          <w:tab w:val="num" w:pos="2580"/>
        </w:tabs>
        <w:ind w:left="2580" w:hanging="1080"/>
      </w:pPr>
      <w:rPr>
        <w:rFonts w:hint="default"/>
      </w:rPr>
    </w:lvl>
    <w:lvl w:ilvl="4">
      <w:start w:val="1"/>
      <w:numFmt w:val="decimal"/>
      <w:lvlText w:val="%1.%2.%3.%4.%5."/>
      <w:lvlJc w:val="left"/>
      <w:pPr>
        <w:tabs>
          <w:tab w:val="num" w:pos="3080"/>
        </w:tabs>
        <w:ind w:left="3080" w:hanging="1080"/>
      </w:pPr>
      <w:rPr>
        <w:rFonts w:hint="default"/>
      </w:rPr>
    </w:lvl>
    <w:lvl w:ilvl="5">
      <w:start w:val="1"/>
      <w:numFmt w:val="decimal"/>
      <w:lvlText w:val="%1.%2.%3.%4.%5.%6."/>
      <w:lvlJc w:val="left"/>
      <w:pPr>
        <w:tabs>
          <w:tab w:val="num" w:pos="3940"/>
        </w:tabs>
        <w:ind w:left="3940" w:hanging="1440"/>
      </w:pPr>
      <w:rPr>
        <w:rFonts w:hint="default"/>
      </w:rPr>
    </w:lvl>
    <w:lvl w:ilvl="6">
      <w:start w:val="1"/>
      <w:numFmt w:val="decimal"/>
      <w:lvlText w:val="%1.%2.%3.%4.%5.%6.%7."/>
      <w:lvlJc w:val="left"/>
      <w:pPr>
        <w:tabs>
          <w:tab w:val="num" w:pos="4800"/>
        </w:tabs>
        <w:ind w:left="4800" w:hanging="1800"/>
      </w:pPr>
      <w:rPr>
        <w:rFonts w:hint="default"/>
      </w:rPr>
    </w:lvl>
    <w:lvl w:ilvl="7">
      <w:start w:val="1"/>
      <w:numFmt w:val="decimal"/>
      <w:lvlText w:val="%1.%2.%3.%4.%5.%6.%7.%8."/>
      <w:lvlJc w:val="left"/>
      <w:pPr>
        <w:tabs>
          <w:tab w:val="num" w:pos="5300"/>
        </w:tabs>
        <w:ind w:left="5300" w:hanging="1800"/>
      </w:pPr>
      <w:rPr>
        <w:rFonts w:hint="default"/>
      </w:rPr>
    </w:lvl>
    <w:lvl w:ilvl="8">
      <w:start w:val="1"/>
      <w:numFmt w:val="decimal"/>
      <w:lvlText w:val="%1.%2.%3.%4.%5.%6.%7.%8.%9."/>
      <w:lvlJc w:val="left"/>
      <w:pPr>
        <w:tabs>
          <w:tab w:val="num" w:pos="6160"/>
        </w:tabs>
        <w:ind w:left="6160" w:hanging="2160"/>
      </w:pPr>
      <w:rPr>
        <w:rFonts w:hint="default"/>
      </w:rPr>
    </w:lvl>
  </w:abstractNum>
  <w:abstractNum w:abstractNumId="13">
    <w:nsid w:val="278E2646"/>
    <w:multiLevelType w:val="hybridMultilevel"/>
    <w:tmpl w:val="39FCF1DA"/>
    <w:lvl w:ilvl="0" w:tplc="A6CEA058">
      <w:start w:val="1"/>
      <w:numFmt w:val="decimal"/>
      <w:lvlText w:val="%1)"/>
      <w:lvlJc w:val="left"/>
      <w:pPr>
        <w:ind w:left="1864" w:hanging="115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nsid w:val="28770CA3"/>
    <w:multiLevelType w:val="multilevel"/>
    <w:tmpl w:val="3E68AD22"/>
    <w:lvl w:ilvl="0">
      <w:start w:val="1"/>
      <w:numFmt w:val="decimal"/>
      <w:lvlText w:val="%1."/>
      <w:lvlJc w:val="left"/>
      <w:pPr>
        <w:ind w:left="675" w:hanging="675"/>
      </w:pPr>
      <w:rPr>
        <w:rFonts w:hint="default"/>
      </w:rPr>
    </w:lvl>
    <w:lvl w:ilvl="1">
      <w:start w:val="3"/>
      <w:numFmt w:val="decimal"/>
      <w:lvlText w:val="%1.%2."/>
      <w:lvlJc w:val="left"/>
      <w:pPr>
        <w:ind w:left="1145" w:hanging="72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2355" w:hanging="108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565" w:hanging="1440"/>
      </w:pPr>
      <w:rPr>
        <w:rFonts w:hint="default"/>
      </w:rPr>
    </w:lvl>
    <w:lvl w:ilvl="6">
      <w:start w:val="1"/>
      <w:numFmt w:val="decimal"/>
      <w:lvlText w:val="%1.%2.%3.%4.%5.%6.%7."/>
      <w:lvlJc w:val="left"/>
      <w:pPr>
        <w:ind w:left="4350" w:hanging="1800"/>
      </w:pPr>
      <w:rPr>
        <w:rFonts w:hint="default"/>
      </w:rPr>
    </w:lvl>
    <w:lvl w:ilvl="7">
      <w:start w:val="1"/>
      <w:numFmt w:val="decimal"/>
      <w:lvlText w:val="%1.%2.%3.%4.%5.%6.%7.%8."/>
      <w:lvlJc w:val="left"/>
      <w:pPr>
        <w:ind w:left="4775" w:hanging="1800"/>
      </w:pPr>
      <w:rPr>
        <w:rFonts w:hint="default"/>
      </w:rPr>
    </w:lvl>
    <w:lvl w:ilvl="8">
      <w:start w:val="1"/>
      <w:numFmt w:val="decimal"/>
      <w:lvlText w:val="%1.%2.%3.%4.%5.%6.%7.%8.%9."/>
      <w:lvlJc w:val="left"/>
      <w:pPr>
        <w:ind w:left="5560" w:hanging="2160"/>
      </w:pPr>
      <w:rPr>
        <w:rFonts w:hint="default"/>
      </w:rPr>
    </w:lvl>
  </w:abstractNum>
  <w:abstractNum w:abstractNumId="15">
    <w:nsid w:val="292F21A9"/>
    <w:multiLevelType w:val="multilevel"/>
    <w:tmpl w:val="EDBA81B0"/>
    <w:lvl w:ilvl="0">
      <w:start w:val="2"/>
      <w:numFmt w:val="decimal"/>
      <w:lvlText w:val="%1."/>
      <w:lvlJc w:val="left"/>
      <w:pPr>
        <w:ind w:left="450" w:hanging="450"/>
      </w:pPr>
      <w:rPr>
        <w:rFonts w:hint="default"/>
      </w:rPr>
    </w:lvl>
    <w:lvl w:ilvl="1">
      <w:start w:val="6"/>
      <w:numFmt w:val="decimal"/>
      <w:lvlText w:val="%1.%2."/>
      <w:lvlJc w:val="left"/>
      <w:pPr>
        <w:ind w:left="1145" w:hanging="720"/>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2355" w:hanging="108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565" w:hanging="1440"/>
      </w:pPr>
      <w:rPr>
        <w:rFonts w:hint="default"/>
      </w:rPr>
    </w:lvl>
    <w:lvl w:ilvl="6">
      <w:start w:val="1"/>
      <w:numFmt w:val="decimal"/>
      <w:lvlText w:val="%1.%2.%3.%4.%5.%6.%7."/>
      <w:lvlJc w:val="left"/>
      <w:pPr>
        <w:ind w:left="4350" w:hanging="1800"/>
      </w:pPr>
      <w:rPr>
        <w:rFonts w:hint="default"/>
      </w:rPr>
    </w:lvl>
    <w:lvl w:ilvl="7">
      <w:start w:val="1"/>
      <w:numFmt w:val="decimal"/>
      <w:lvlText w:val="%1.%2.%3.%4.%5.%6.%7.%8."/>
      <w:lvlJc w:val="left"/>
      <w:pPr>
        <w:ind w:left="4775" w:hanging="1800"/>
      </w:pPr>
      <w:rPr>
        <w:rFonts w:hint="default"/>
      </w:rPr>
    </w:lvl>
    <w:lvl w:ilvl="8">
      <w:start w:val="1"/>
      <w:numFmt w:val="decimal"/>
      <w:lvlText w:val="%1.%2.%3.%4.%5.%6.%7.%8.%9."/>
      <w:lvlJc w:val="left"/>
      <w:pPr>
        <w:ind w:left="5560" w:hanging="2160"/>
      </w:pPr>
      <w:rPr>
        <w:rFonts w:hint="default"/>
      </w:rPr>
    </w:lvl>
  </w:abstractNum>
  <w:abstractNum w:abstractNumId="16">
    <w:nsid w:val="29E73B65"/>
    <w:multiLevelType w:val="hybridMultilevel"/>
    <w:tmpl w:val="46C21668"/>
    <w:lvl w:ilvl="0" w:tplc="5C548AC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nsid w:val="2C450A15"/>
    <w:multiLevelType w:val="hybridMultilevel"/>
    <w:tmpl w:val="9EAE098C"/>
    <w:lvl w:ilvl="0" w:tplc="436CDF1A">
      <w:start w:val="1"/>
      <w:numFmt w:val="decimal"/>
      <w:lvlText w:val="%1."/>
      <w:lvlJc w:val="left"/>
      <w:pPr>
        <w:ind w:left="2118" w:hanging="1410"/>
      </w:p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18">
    <w:nsid w:val="3D022F14"/>
    <w:multiLevelType w:val="multilevel"/>
    <w:tmpl w:val="B428DFD6"/>
    <w:lvl w:ilvl="0">
      <w:start w:val="24"/>
      <w:numFmt w:val="decimal"/>
      <w:lvlText w:val="%1."/>
      <w:lvlJc w:val="left"/>
      <w:pPr>
        <w:ind w:left="600" w:hanging="600"/>
      </w:pPr>
      <w:rPr>
        <w:rFonts w:hint="default"/>
      </w:rPr>
    </w:lvl>
    <w:lvl w:ilvl="1">
      <w:start w:val="8"/>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9">
    <w:nsid w:val="3D4C3EC9"/>
    <w:multiLevelType w:val="multilevel"/>
    <w:tmpl w:val="3E68AD22"/>
    <w:lvl w:ilvl="0">
      <w:start w:val="2"/>
      <w:numFmt w:val="decimal"/>
      <w:lvlText w:val="%1."/>
      <w:lvlJc w:val="left"/>
      <w:pPr>
        <w:ind w:left="675" w:hanging="675"/>
      </w:pPr>
      <w:rPr>
        <w:rFonts w:hint="default"/>
      </w:rPr>
    </w:lvl>
    <w:lvl w:ilvl="1">
      <w:start w:val="2"/>
      <w:numFmt w:val="decimal"/>
      <w:lvlText w:val="%1.%2."/>
      <w:lvlJc w:val="left"/>
      <w:pPr>
        <w:ind w:left="1145" w:hanging="72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2355" w:hanging="108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565" w:hanging="1440"/>
      </w:pPr>
      <w:rPr>
        <w:rFonts w:hint="default"/>
      </w:rPr>
    </w:lvl>
    <w:lvl w:ilvl="6">
      <w:start w:val="1"/>
      <w:numFmt w:val="decimal"/>
      <w:lvlText w:val="%1.%2.%3.%4.%5.%6.%7."/>
      <w:lvlJc w:val="left"/>
      <w:pPr>
        <w:ind w:left="4350" w:hanging="1800"/>
      </w:pPr>
      <w:rPr>
        <w:rFonts w:hint="default"/>
      </w:rPr>
    </w:lvl>
    <w:lvl w:ilvl="7">
      <w:start w:val="1"/>
      <w:numFmt w:val="decimal"/>
      <w:lvlText w:val="%1.%2.%3.%4.%5.%6.%7.%8."/>
      <w:lvlJc w:val="left"/>
      <w:pPr>
        <w:ind w:left="4775" w:hanging="1800"/>
      </w:pPr>
      <w:rPr>
        <w:rFonts w:hint="default"/>
      </w:rPr>
    </w:lvl>
    <w:lvl w:ilvl="8">
      <w:start w:val="1"/>
      <w:numFmt w:val="decimal"/>
      <w:lvlText w:val="%1.%2.%3.%4.%5.%6.%7.%8.%9."/>
      <w:lvlJc w:val="left"/>
      <w:pPr>
        <w:ind w:left="5560" w:hanging="2160"/>
      </w:pPr>
      <w:rPr>
        <w:rFonts w:hint="default"/>
      </w:rPr>
    </w:lvl>
  </w:abstractNum>
  <w:abstractNum w:abstractNumId="20">
    <w:nsid w:val="3DF17BFE"/>
    <w:multiLevelType w:val="multilevel"/>
    <w:tmpl w:val="3E68AD22"/>
    <w:lvl w:ilvl="0">
      <w:start w:val="1"/>
      <w:numFmt w:val="decimal"/>
      <w:lvlText w:val="%1."/>
      <w:lvlJc w:val="left"/>
      <w:pPr>
        <w:ind w:left="675" w:hanging="675"/>
      </w:pPr>
      <w:rPr>
        <w:rFonts w:hint="default"/>
      </w:rPr>
    </w:lvl>
    <w:lvl w:ilvl="1">
      <w:start w:val="3"/>
      <w:numFmt w:val="decimal"/>
      <w:lvlText w:val="%1.%2."/>
      <w:lvlJc w:val="left"/>
      <w:pPr>
        <w:ind w:left="1145" w:hanging="72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2355" w:hanging="108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565" w:hanging="1440"/>
      </w:pPr>
      <w:rPr>
        <w:rFonts w:hint="default"/>
      </w:rPr>
    </w:lvl>
    <w:lvl w:ilvl="6">
      <w:start w:val="1"/>
      <w:numFmt w:val="decimal"/>
      <w:lvlText w:val="%1.%2.%3.%4.%5.%6.%7."/>
      <w:lvlJc w:val="left"/>
      <w:pPr>
        <w:ind w:left="4350" w:hanging="1800"/>
      </w:pPr>
      <w:rPr>
        <w:rFonts w:hint="default"/>
      </w:rPr>
    </w:lvl>
    <w:lvl w:ilvl="7">
      <w:start w:val="1"/>
      <w:numFmt w:val="decimal"/>
      <w:lvlText w:val="%1.%2.%3.%4.%5.%6.%7.%8."/>
      <w:lvlJc w:val="left"/>
      <w:pPr>
        <w:ind w:left="4775" w:hanging="1800"/>
      </w:pPr>
      <w:rPr>
        <w:rFonts w:hint="default"/>
      </w:rPr>
    </w:lvl>
    <w:lvl w:ilvl="8">
      <w:start w:val="1"/>
      <w:numFmt w:val="decimal"/>
      <w:lvlText w:val="%1.%2.%3.%4.%5.%6.%7.%8.%9."/>
      <w:lvlJc w:val="left"/>
      <w:pPr>
        <w:ind w:left="5560" w:hanging="2160"/>
      </w:pPr>
      <w:rPr>
        <w:rFonts w:hint="default"/>
      </w:rPr>
    </w:lvl>
  </w:abstractNum>
  <w:abstractNum w:abstractNumId="21">
    <w:nsid w:val="40234DC5"/>
    <w:multiLevelType w:val="multilevel"/>
    <w:tmpl w:val="869EC628"/>
    <w:lvl w:ilvl="0">
      <w:start w:val="2"/>
      <w:numFmt w:val="decimal"/>
      <w:lvlText w:val="%1."/>
      <w:lvlJc w:val="left"/>
      <w:pPr>
        <w:tabs>
          <w:tab w:val="num" w:pos="645"/>
        </w:tabs>
        <w:ind w:left="645" w:hanging="645"/>
      </w:pPr>
      <w:rPr>
        <w:rFonts w:hint="default"/>
      </w:rPr>
    </w:lvl>
    <w:lvl w:ilvl="1">
      <w:start w:val="2"/>
      <w:numFmt w:val="decimal"/>
      <w:lvlText w:val="%1.%2."/>
      <w:lvlJc w:val="left"/>
      <w:pPr>
        <w:tabs>
          <w:tab w:val="num" w:pos="1080"/>
        </w:tabs>
        <w:ind w:left="1080" w:hanging="720"/>
      </w:pPr>
      <w:rPr>
        <w:rFonts w:hint="default"/>
      </w:rPr>
    </w:lvl>
    <w:lvl w:ilvl="2">
      <w:start w:val="3"/>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960"/>
        </w:tabs>
        <w:ind w:left="3960" w:hanging="180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5040"/>
        </w:tabs>
        <w:ind w:left="5040" w:hanging="2160"/>
      </w:pPr>
      <w:rPr>
        <w:rFonts w:hint="default"/>
      </w:rPr>
    </w:lvl>
  </w:abstractNum>
  <w:abstractNum w:abstractNumId="22">
    <w:nsid w:val="418E21FB"/>
    <w:multiLevelType w:val="multilevel"/>
    <w:tmpl w:val="77DE0C94"/>
    <w:lvl w:ilvl="0">
      <w:start w:val="2"/>
      <w:numFmt w:val="decimal"/>
      <w:lvlText w:val="%1."/>
      <w:lvlJc w:val="left"/>
      <w:pPr>
        <w:ind w:left="675" w:hanging="675"/>
      </w:pPr>
      <w:rPr>
        <w:rFonts w:hint="default"/>
      </w:rPr>
    </w:lvl>
    <w:lvl w:ilvl="1">
      <w:start w:val="1"/>
      <w:numFmt w:val="decimal"/>
      <w:lvlText w:val="%1.%2."/>
      <w:lvlJc w:val="left"/>
      <w:pPr>
        <w:ind w:left="1254" w:hanging="720"/>
      </w:pPr>
      <w:rPr>
        <w:rFonts w:hint="default"/>
      </w:rPr>
    </w:lvl>
    <w:lvl w:ilvl="2">
      <w:start w:val="1"/>
      <w:numFmt w:val="decimal"/>
      <w:lvlText w:val="%1.%2.%3."/>
      <w:lvlJc w:val="left"/>
      <w:pPr>
        <w:ind w:left="1788" w:hanging="720"/>
      </w:pPr>
      <w:rPr>
        <w:rFonts w:hint="default"/>
      </w:rPr>
    </w:lvl>
    <w:lvl w:ilvl="3">
      <w:start w:val="1"/>
      <w:numFmt w:val="decimal"/>
      <w:lvlText w:val="%1.%2.%3.%4."/>
      <w:lvlJc w:val="left"/>
      <w:pPr>
        <w:ind w:left="2682" w:hanging="1080"/>
      </w:pPr>
      <w:rPr>
        <w:rFonts w:hint="default"/>
      </w:rPr>
    </w:lvl>
    <w:lvl w:ilvl="4">
      <w:start w:val="1"/>
      <w:numFmt w:val="decimal"/>
      <w:lvlText w:val="%1.%2.%3.%4.%5."/>
      <w:lvlJc w:val="left"/>
      <w:pPr>
        <w:ind w:left="3216" w:hanging="1080"/>
      </w:pPr>
      <w:rPr>
        <w:rFonts w:hint="default"/>
      </w:rPr>
    </w:lvl>
    <w:lvl w:ilvl="5">
      <w:start w:val="1"/>
      <w:numFmt w:val="decimal"/>
      <w:lvlText w:val="%1.%2.%3.%4.%5.%6."/>
      <w:lvlJc w:val="left"/>
      <w:pPr>
        <w:ind w:left="4110" w:hanging="1440"/>
      </w:pPr>
      <w:rPr>
        <w:rFonts w:hint="default"/>
      </w:rPr>
    </w:lvl>
    <w:lvl w:ilvl="6">
      <w:start w:val="1"/>
      <w:numFmt w:val="decimal"/>
      <w:lvlText w:val="%1.%2.%3.%4.%5.%6.%7."/>
      <w:lvlJc w:val="left"/>
      <w:pPr>
        <w:ind w:left="5004" w:hanging="1800"/>
      </w:pPr>
      <w:rPr>
        <w:rFonts w:hint="default"/>
      </w:rPr>
    </w:lvl>
    <w:lvl w:ilvl="7">
      <w:start w:val="1"/>
      <w:numFmt w:val="decimal"/>
      <w:lvlText w:val="%1.%2.%3.%4.%5.%6.%7.%8."/>
      <w:lvlJc w:val="left"/>
      <w:pPr>
        <w:ind w:left="5538" w:hanging="1800"/>
      </w:pPr>
      <w:rPr>
        <w:rFonts w:hint="default"/>
      </w:rPr>
    </w:lvl>
    <w:lvl w:ilvl="8">
      <w:start w:val="1"/>
      <w:numFmt w:val="decimal"/>
      <w:lvlText w:val="%1.%2.%3.%4.%5.%6.%7.%8.%9."/>
      <w:lvlJc w:val="left"/>
      <w:pPr>
        <w:ind w:left="6432" w:hanging="2160"/>
      </w:pPr>
      <w:rPr>
        <w:rFonts w:hint="default"/>
      </w:rPr>
    </w:lvl>
  </w:abstractNum>
  <w:abstractNum w:abstractNumId="23">
    <w:nsid w:val="43067500"/>
    <w:multiLevelType w:val="hybridMultilevel"/>
    <w:tmpl w:val="B5A0744C"/>
    <w:lvl w:ilvl="0" w:tplc="48DED2CA">
      <w:start w:val="1"/>
      <w:numFmt w:val="decimal"/>
      <w:lvlText w:val="%1)"/>
      <w:lvlJc w:val="left"/>
      <w:pPr>
        <w:tabs>
          <w:tab w:val="num" w:pos="1134"/>
        </w:tabs>
        <w:ind w:left="0" w:firstLine="709"/>
      </w:pPr>
      <w:rPr>
        <w:rFonts w:ascii="Times New Roman" w:eastAsia="Times New Roman" w:hAnsi="Times New Roman" w:cs="Times New Roman"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
    <w:nsid w:val="46770FDA"/>
    <w:multiLevelType w:val="hybridMultilevel"/>
    <w:tmpl w:val="80F48C50"/>
    <w:lvl w:ilvl="0" w:tplc="48DED2CA">
      <w:start w:val="1"/>
      <w:numFmt w:val="decimal"/>
      <w:lvlText w:val="%1)"/>
      <w:lvlJc w:val="left"/>
      <w:pPr>
        <w:tabs>
          <w:tab w:val="num" w:pos="1134"/>
        </w:tabs>
        <w:ind w:left="0" w:firstLine="709"/>
      </w:pPr>
      <w:rPr>
        <w:rFonts w:ascii="Times New Roman" w:eastAsia="Times New Roman" w:hAnsi="Times New Roman" w:cs="Times New Roman"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5">
    <w:nsid w:val="474F74A1"/>
    <w:multiLevelType w:val="hybridMultilevel"/>
    <w:tmpl w:val="46022DDE"/>
    <w:lvl w:ilvl="0" w:tplc="A396552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6">
    <w:nsid w:val="4C5C2FEB"/>
    <w:multiLevelType w:val="multilevel"/>
    <w:tmpl w:val="0470A2F8"/>
    <w:lvl w:ilvl="0">
      <w:start w:val="4"/>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7">
    <w:nsid w:val="4C692AC0"/>
    <w:multiLevelType w:val="multilevel"/>
    <w:tmpl w:val="9F865950"/>
    <w:lvl w:ilvl="0">
      <w:start w:val="2"/>
      <w:numFmt w:val="decimal"/>
      <w:lvlText w:val="%1."/>
      <w:lvlJc w:val="left"/>
      <w:pPr>
        <w:ind w:left="675" w:hanging="675"/>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8">
    <w:nsid w:val="52526097"/>
    <w:multiLevelType w:val="multilevel"/>
    <w:tmpl w:val="FBB01632"/>
    <w:lvl w:ilvl="0">
      <w:start w:val="1"/>
      <w:numFmt w:val="decimal"/>
      <w:lvlText w:val="%1."/>
      <w:lvlJc w:val="left"/>
      <w:pPr>
        <w:ind w:left="1429" w:hanging="360"/>
      </w:pPr>
    </w:lvl>
    <w:lvl w:ilvl="1">
      <w:start w:val="1"/>
      <w:numFmt w:val="decimal"/>
      <w:isLgl/>
      <w:lvlText w:val="%1.%2."/>
      <w:lvlJc w:val="left"/>
      <w:pPr>
        <w:ind w:left="1789" w:hanging="72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2149" w:hanging="108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509" w:hanging="1440"/>
      </w:pPr>
      <w:rPr>
        <w:rFonts w:hint="default"/>
      </w:rPr>
    </w:lvl>
    <w:lvl w:ilvl="6">
      <w:start w:val="1"/>
      <w:numFmt w:val="decimal"/>
      <w:isLgl/>
      <w:lvlText w:val="%1.%2.%3.%4.%5.%6.%7."/>
      <w:lvlJc w:val="left"/>
      <w:pPr>
        <w:ind w:left="2869" w:hanging="1800"/>
      </w:pPr>
      <w:rPr>
        <w:rFonts w:hint="default"/>
      </w:rPr>
    </w:lvl>
    <w:lvl w:ilvl="7">
      <w:start w:val="1"/>
      <w:numFmt w:val="decimal"/>
      <w:isLgl/>
      <w:lvlText w:val="%1.%2.%3.%4.%5.%6.%7.%8."/>
      <w:lvlJc w:val="left"/>
      <w:pPr>
        <w:ind w:left="2869" w:hanging="1800"/>
      </w:pPr>
      <w:rPr>
        <w:rFonts w:hint="default"/>
      </w:rPr>
    </w:lvl>
    <w:lvl w:ilvl="8">
      <w:start w:val="1"/>
      <w:numFmt w:val="decimal"/>
      <w:isLgl/>
      <w:lvlText w:val="%1.%2.%3.%4.%5.%6.%7.%8.%9."/>
      <w:lvlJc w:val="left"/>
      <w:pPr>
        <w:ind w:left="3229" w:hanging="2160"/>
      </w:pPr>
      <w:rPr>
        <w:rFonts w:hint="default"/>
      </w:rPr>
    </w:lvl>
  </w:abstractNum>
  <w:abstractNum w:abstractNumId="29">
    <w:nsid w:val="52792A5C"/>
    <w:multiLevelType w:val="multilevel"/>
    <w:tmpl w:val="EDBA81B0"/>
    <w:lvl w:ilvl="0">
      <w:start w:val="2"/>
      <w:numFmt w:val="decimal"/>
      <w:lvlText w:val="%1."/>
      <w:lvlJc w:val="left"/>
      <w:pPr>
        <w:ind w:left="450" w:hanging="450"/>
      </w:pPr>
      <w:rPr>
        <w:rFonts w:hint="default"/>
      </w:rPr>
    </w:lvl>
    <w:lvl w:ilvl="1">
      <w:start w:val="6"/>
      <w:numFmt w:val="decimal"/>
      <w:lvlText w:val="%1.%2."/>
      <w:lvlJc w:val="left"/>
      <w:pPr>
        <w:ind w:left="1145" w:hanging="720"/>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2355" w:hanging="108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565" w:hanging="1440"/>
      </w:pPr>
      <w:rPr>
        <w:rFonts w:hint="default"/>
      </w:rPr>
    </w:lvl>
    <w:lvl w:ilvl="6">
      <w:start w:val="1"/>
      <w:numFmt w:val="decimal"/>
      <w:lvlText w:val="%1.%2.%3.%4.%5.%6.%7."/>
      <w:lvlJc w:val="left"/>
      <w:pPr>
        <w:ind w:left="4350" w:hanging="1800"/>
      </w:pPr>
      <w:rPr>
        <w:rFonts w:hint="default"/>
      </w:rPr>
    </w:lvl>
    <w:lvl w:ilvl="7">
      <w:start w:val="1"/>
      <w:numFmt w:val="decimal"/>
      <w:lvlText w:val="%1.%2.%3.%4.%5.%6.%7.%8."/>
      <w:lvlJc w:val="left"/>
      <w:pPr>
        <w:ind w:left="4775" w:hanging="1800"/>
      </w:pPr>
      <w:rPr>
        <w:rFonts w:hint="default"/>
      </w:rPr>
    </w:lvl>
    <w:lvl w:ilvl="8">
      <w:start w:val="1"/>
      <w:numFmt w:val="decimal"/>
      <w:lvlText w:val="%1.%2.%3.%4.%5.%6.%7.%8.%9."/>
      <w:lvlJc w:val="left"/>
      <w:pPr>
        <w:ind w:left="5560" w:hanging="2160"/>
      </w:pPr>
      <w:rPr>
        <w:rFonts w:hint="default"/>
      </w:rPr>
    </w:lvl>
  </w:abstractNum>
  <w:abstractNum w:abstractNumId="30">
    <w:nsid w:val="53F05FD5"/>
    <w:multiLevelType w:val="multilevel"/>
    <w:tmpl w:val="77DE0C94"/>
    <w:lvl w:ilvl="0">
      <w:start w:val="2"/>
      <w:numFmt w:val="decimal"/>
      <w:lvlText w:val="%1."/>
      <w:lvlJc w:val="left"/>
      <w:pPr>
        <w:ind w:left="675" w:hanging="675"/>
      </w:pPr>
      <w:rPr>
        <w:rFonts w:hint="default"/>
      </w:rPr>
    </w:lvl>
    <w:lvl w:ilvl="1">
      <w:start w:val="1"/>
      <w:numFmt w:val="decimal"/>
      <w:lvlText w:val="%1.%2."/>
      <w:lvlJc w:val="left"/>
      <w:pPr>
        <w:ind w:left="1288" w:hanging="720"/>
      </w:pPr>
      <w:rPr>
        <w:rFonts w:hint="default"/>
      </w:rPr>
    </w:lvl>
    <w:lvl w:ilvl="2">
      <w:start w:val="1"/>
      <w:numFmt w:val="decimal"/>
      <w:lvlText w:val="%1.%2.%3."/>
      <w:lvlJc w:val="left"/>
      <w:pPr>
        <w:ind w:left="1788" w:hanging="720"/>
      </w:pPr>
      <w:rPr>
        <w:rFonts w:hint="default"/>
      </w:rPr>
    </w:lvl>
    <w:lvl w:ilvl="3">
      <w:start w:val="1"/>
      <w:numFmt w:val="decimal"/>
      <w:lvlText w:val="%1.%2.%3.%4."/>
      <w:lvlJc w:val="left"/>
      <w:pPr>
        <w:ind w:left="2682" w:hanging="1080"/>
      </w:pPr>
      <w:rPr>
        <w:rFonts w:hint="default"/>
      </w:rPr>
    </w:lvl>
    <w:lvl w:ilvl="4">
      <w:start w:val="1"/>
      <w:numFmt w:val="decimal"/>
      <w:lvlText w:val="%1.%2.%3.%4.%5."/>
      <w:lvlJc w:val="left"/>
      <w:pPr>
        <w:ind w:left="3216" w:hanging="1080"/>
      </w:pPr>
      <w:rPr>
        <w:rFonts w:hint="default"/>
      </w:rPr>
    </w:lvl>
    <w:lvl w:ilvl="5">
      <w:start w:val="1"/>
      <w:numFmt w:val="decimal"/>
      <w:lvlText w:val="%1.%2.%3.%4.%5.%6."/>
      <w:lvlJc w:val="left"/>
      <w:pPr>
        <w:ind w:left="4110" w:hanging="1440"/>
      </w:pPr>
      <w:rPr>
        <w:rFonts w:hint="default"/>
      </w:rPr>
    </w:lvl>
    <w:lvl w:ilvl="6">
      <w:start w:val="1"/>
      <w:numFmt w:val="decimal"/>
      <w:lvlText w:val="%1.%2.%3.%4.%5.%6.%7."/>
      <w:lvlJc w:val="left"/>
      <w:pPr>
        <w:ind w:left="5004" w:hanging="1800"/>
      </w:pPr>
      <w:rPr>
        <w:rFonts w:hint="default"/>
      </w:rPr>
    </w:lvl>
    <w:lvl w:ilvl="7">
      <w:start w:val="1"/>
      <w:numFmt w:val="decimal"/>
      <w:lvlText w:val="%1.%2.%3.%4.%5.%6.%7.%8."/>
      <w:lvlJc w:val="left"/>
      <w:pPr>
        <w:ind w:left="5538" w:hanging="1800"/>
      </w:pPr>
      <w:rPr>
        <w:rFonts w:hint="default"/>
      </w:rPr>
    </w:lvl>
    <w:lvl w:ilvl="8">
      <w:start w:val="1"/>
      <w:numFmt w:val="decimal"/>
      <w:lvlText w:val="%1.%2.%3.%4.%5.%6.%7.%8.%9."/>
      <w:lvlJc w:val="left"/>
      <w:pPr>
        <w:ind w:left="6432" w:hanging="2160"/>
      </w:pPr>
      <w:rPr>
        <w:rFonts w:hint="default"/>
      </w:rPr>
    </w:lvl>
  </w:abstractNum>
  <w:abstractNum w:abstractNumId="31">
    <w:nsid w:val="55892839"/>
    <w:multiLevelType w:val="hybridMultilevel"/>
    <w:tmpl w:val="4C5CFB32"/>
    <w:lvl w:ilvl="0" w:tplc="CE8C7866">
      <w:start w:val="1"/>
      <w:numFmt w:val="decimal"/>
      <w:lvlText w:val="%1."/>
      <w:lvlJc w:val="left"/>
      <w:pPr>
        <w:tabs>
          <w:tab w:val="num" w:pos="1145"/>
        </w:tabs>
        <w:ind w:left="11" w:firstLine="709"/>
      </w:pPr>
      <w:rPr>
        <w:rFonts w:ascii="Times New Roman" w:hAnsi="Times New Roman" w:hint="default"/>
        <w:b w:val="0"/>
        <w:i w:val="0"/>
        <w:color w:val="auto"/>
        <w:sz w:val="28"/>
        <w:szCs w:val="28"/>
      </w:rPr>
    </w:lvl>
    <w:lvl w:ilvl="1" w:tplc="31B2D4CA">
      <w:start w:val="1"/>
      <w:numFmt w:val="bullet"/>
      <w:lvlText w:val=""/>
      <w:lvlJc w:val="left"/>
      <w:pPr>
        <w:tabs>
          <w:tab w:val="num" w:pos="3011"/>
        </w:tabs>
        <w:ind w:left="3011" w:hanging="360"/>
      </w:pPr>
      <w:rPr>
        <w:rFonts w:ascii="Symbol" w:hAnsi="Symbol" w:cs="Symbol" w:hint="default"/>
      </w:rPr>
    </w:lvl>
    <w:lvl w:ilvl="2" w:tplc="0419001B">
      <w:start w:val="1"/>
      <w:numFmt w:val="lowerRoman"/>
      <w:lvlText w:val="%3."/>
      <w:lvlJc w:val="right"/>
      <w:pPr>
        <w:tabs>
          <w:tab w:val="num" w:pos="3731"/>
        </w:tabs>
        <w:ind w:left="3731" w:hanging="180"/>
      </w:pPr>
    </w:lvl>
    <w:lvl w:ilvl="3" w:tplc="0419000F">
      <w:start w:val="1"/>
      <w:numFmt w:val="decimal"/>
      <w:lvlText w:val="%4."/>
      <w:lvlJc w:val="left"/>
      <w:pPr>
        <w:tabs>
          <w:tab w:val="num" w:pos="4451"/>
        </w:tabs>
        <w:ind w:left="4451" w:hanging="360"/>
      </w:pPr>
    </w:lvl>
    <w:lvl w:ilvl="4" w:tplc="04190019">
      <w:start w:val="1"/>
      <w:numFmt w:val="lowerLetter"/>
      <w:lvlText w:val="%5."/>
      <w:lvlJc w:val="left"/>
      <w:pPr>
        <w:tabs>
          <w:tab w:val="num" w:pos="5171"/>
        </w:tabs>
        <w:ind w:left="5171" w:hanging="360"/>
      </w:pPr>
    </w:lvl>
    <w:lvl w:ilvl="5" w:tplc="0419001B">
      <w:start w:val="1"/>
      <w:numFmt w:val="lowerRoman"/>
      <w:lvlText w:val="%6."/>
      <w:lvlJc w:val="right"/>
      <w:pPr>
        <w:tabs>
          <w:tab w:val="num" w:pos="5891"/>
        </w:tabs>
        <w:ind w:left="5891" w:hanging="180"/>
      </w:pPr>
    </w:lvl>
    <w:lvl w:ilvl="6" w:tplc="0419000F">
      <w:start w:val="1"/>
      <w:numFmt w:val="decimal"/>
      <w:lvlText w:val="%7."/>
      <w:lvlJc w:val="left"/>
      <w:pPr>
        <w:tabs>
          <w:tab w:val="num" w:pos="6611"/>
        </w:tabs>
        <w:ind w:left="6611" w:hanging="360"/>
      </w:pPr>
    </w:lvl>
    <w:lvl w:ilvl="7" w:tplc="04190019">
      <w:start w:val="1"/>
      <w:numFmt w:val="lowerLetter"/>
      <w:lvlText w:val="%8."/>
      <w:lvlJc w:val="left"/>
      <w:pPr>
        <w:tabs>
          <w:tab w:val="num" w:pos="7331"/>
        </w:tabs>
        <w:ind w:left="7331" w:hanging="360"/>
      </w:pPr>
    </w:lvl>
    <w:lvl w:ilvl="8" w:tplc="0419001B">
      <w:start w:val="1"/>
      <w:numFmt w:val="lowerRoman"/>
      <w:lvlText w:val="%9."/>
      <w:lvlJc w:val="right"/>
      <w:pPr>
        <w:tabs>
          <w:tab w:val="num" w:pos="8051"/>
        </w:tabs>
        <w:ind w:left="8051" w:hanging="180"/>
      </w:pPr>
    </w:lvl>
  </w:abstractNum>
  <w:abstractNum w:abstractNumId="32">
    <w:nsid w:val="56BA640A"/>
    <w:multiLevelType w:val="hybridMultilevel"/>
    <w:tmpl w:val="809EC9AC"/>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571C073B"/>
    <w:multiLevelType w:val="hybridMultilevel"/>
    <w:tmpl w:val="39FCF1DA"/>
    <w:lvl w:ilvl="0" w:tplc="A6CEA058">
      <w:start w:val="1"/>
      <w:numFmt w:val="decimal"/>
      <w:lvlText w:val="%1)"/>
      <w:lvlJc w:val="left"/>
      <w:pPr>
        <w:ind w:left="1864" w:hanging="115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4">
    <w:nsid w:val="64457C42"/>
    <w:multiLevelType w:val="hybridMultilevel"/>
    <w:tmpl w:val="6FBC192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64A901C7"/>
    <w:multiLevelType w:val="hybridMultilevel"/>
    <w:tmpl w:val="0E3089B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675B4C04"/>
    <w:multiLevelType w:val="multilevel"/>
    <w:tmpl w:val="D3E808D8"/>
    <w:lvl w:ilvl="0">
      <w:start w:val="3"/>
      <w:numFmt w:val="decimal"/>
      <w:lvlText w:val="%1."/>
      <w:lvlJc w:val="left"/>
      <w:pPr>
        <w:ind w:left="450" w:hanging="45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37">
    <w:nsid w:val="689F5698"/>
    <w:multiLevelType w:val="multilevel"/>
    <w:tmpl w:val="D8305ABA"/>
    <w:lvl w:ilvl="0">
      <w:start w:val="1"/>
      <w:numFmt w:val="decimal"/>
      <w:lvlText w:val="%1."/>
      <w:lvlJc w:val="left"/>
      <w:pPr>
        <w:ind w:left="675" w:hanging="675"/>
      </w:pPr>
      <w:rPr>
        <w:rFonts w:hint="default"/>
      </w:rPr>
    </w:lvl>
    <w:lvl w:ilvl="1">
      <w:start w:val="1"/>
      <w:numFmt w:val="decimal"/>
      <w:lvlText w:val="%1.%2."/>
      <w:lvlJc w:val="left"/>
      <w:pPr>
        <w:ind w:left="1254" w:hanging="720"/>
      </w:pPr>
      <w:rPr>
        <w:rFonts w:hint="default"/>
      </w:rPr>
    </w:lvl>
    <w:lvl w:ilvl="2">
      <w:start w:val="1"/>
      <w:numFmt w:val="decimal"/>
      <w:lvlText w:val="%1.%2.%3."/>
      <w:lvlJc w:val="left"/>
      <w:pPr>
        <w:ind w:left="1571" w:hanging="720"/>
      </w:pPr>
      <w:rPr>
        <w:rFonts w:hint="default"/>
      </w:rPr>
    </w:lvl>
    <w:lvl w:ilvl="3">
      <w:start w:val="1"/>
      <w:numFmt w:val="decimal"/>
      <w:lvlText w:val="%1.%2.%3.%4."/>
      <w:lvlJc w:val="left"/>
      <w:pPr>
        <w:ind w:left="2682" w:hanging="1080"/>
      </w:pPr>
      <w:rPr>
        <w:rFonts w:hint="default"/>
      </w:rPr>
    </w:lvl>
    <w:lvl w:ilvl="4">
      <w:start w:val="1"/>
      <w:numFmt w:val="decimal"/>
      <w:lvlText w:val="%1.%2.%3.%4.%5."/>
      <w:lvlJc w:val="left"/>
      <w:pPr>
        <w:ind w:left="3216" w:hanging="1080"/>
      </w:pPr>
      <w:rPr>
        <w:rFonts w:hint="default"/>
      </w:rPr>
    </w:lvl>
    <w:lvl w:ilvl="5">
      <w:start w:val="1"/>
      <w:numFmt w:val="decimal"/>
      <w:lvlText w:val="%1.%2.%3.%4.%5.%6."/>
      <w:lvlJc w:val="left"/>
      <w:pPr>
        <w:ind w:left="4110" w:hanging="1440"/>
      </w:pPr>
      <w:rPr>
        <w:rFonts w:hint="default"/>
      </w:rPr>
    </w:lvl>
    <w:lvl w:ilvl="6">
      <w:start w:val="1"/>
      <w:numFmt w:val="decimal"/>
      <w:lvlText w:val="%1.%2.%3.%4.%5.%6.%7."/>
      <w:lvlJc w:val="left"/>
      <w:pPr>
        <w:ind w:left="5004" w:hanging="1800"/>
      </w:pPr>
      <w:rPr>
        <w:rFonts w:hint="default"/>
      </w:rPr>
    </w:lvl>
    <w:lvl w:ilvl="7">
      <w:start w:val="1"/>
      <w:numFmt w:val="decimal"/>
      <w:lvlText w:val="%1.%2.%3.%4.%5.%6.%7.%8."/>
      <w:lvlJc w:val="left"/>
      <w:pPr>
        <w:ind w:left="5538" w:hanging="1800"/>
      </w:pPr>
      <w:rPr>
        <w:rFonts w:hint="default"/>
      </w:rPr>
    </w:lvl>
    <w:lvl w:ilvl="8">
      <w:start w:val="1"/>
      <w:numFmt w:val="decimal"/>
      <w:lvlText w:val="%1.%2.%3.%4.%5.%6.%7.%8.%9."/>
      <w:lvlJc w:val="left"/>
      <w:pPr>
        <w:ind w:left="6432" w:hanging="2160"/>
      </w:pPr>
      <w:rPr>
        <w:rFonts w:hint="default"/>
      </w:rPr>
    </w:lvl>
  </w:abstractNum>
  <w:abstractNum w:abstractNumId="38">
    <w:nsid w:val="68F5475A"/>
    <w:multiLevelType w:val="multilevel"/>
    <w:tmpl w:val="3E68AD22"/>
    <w:lvl w:ilvl="0">
      <w:start w:val="1"/>
      <w:numFmt w:val="decimal"/>
      <w:lvlText w:val="%1."/>
      <w:lvlJc w:val="left"/>
      <w:pPr>
        <w:ind w:left="675" w:hanging="675"/>
      </w:pPr>
      <w:rPr>
        <w:rFonts w:hint="default"/>
      </w:rPr>
    </w:lvl>
    <w:lvl w:ilvl="1">
      <w:start w:val="3"/>
      <w:numFmt w:val="decimal"/>
      <w:lvlText w:val="%1.%2."/>
      <w:lvlJc w:val="left"/>
      <w:pPr>
        <w:ind w:left="1145" w:hanging="72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2355" w:hanging="108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565" w:hanging="1440"/>
      </w:pPr>
      <w:rPr>
        <w:rFonts w:hint="default"/>
      </w:rPr>
    </w:lvl>
    <w:lvl w:ilvl="6">
      <w:start w:val="1"/>
      <w:numFmt w:val="decimal"/>
      <w:lvlText w:val="%1.%2.%3.%4.%5.%6.%7."/>
      <w:lvlJc w:val="left"/>
      <w:pPr>
        <w:ind w:left="4350" w:hanging="1800"/>
      </w:pPr>
      <w:rPr>
        <w:rFonts w:hint="default"/>
      </w:rPr>
    </w:lvl>
    <w:lvl w:ilvl="7">
      <w:start w:val="1"/>
      <w:numFmt w:val="decimal"/>
      <w:lvlText w:val="%1.%2.%3.%4.%5.%6.%7.%8."/>
      <w:lvlJc w:val="left"/>
      <w:pPr>
        <w:ind w:left="4775" w:hanging="1800"/>
      </w:pPr>
      <w:rPr>
        <w:rFonts w:hint="default"/>
      </w:rPr>
    </w:lvl>
    <w:lvl w:ilvl="8">
      <w:start w:val="1"/>
      <w:numFmt w:val="decimal"/>
      <w:lvlText w:val="%1.%2.%3.%4.%5.%6.%7.%8.%9."/>
      <w:lvlJc w:val="left"/>
      <w:pPr>
        <w:ind w:left="5560" w:hanging="2160"/>
      </w:pPr>
      <w:rPr>
        <w:rFonts w:hint="default"/>
      </w:rPr>
    </w:lvl>
  </w:abstractNum>
  <w:abstractNum w:abstractNumId="39">
    <w:nsid w:val="6A574E1D"/>
    <w:multiLevelType w:val="hybridMultilevel"/>
    <w:tmpl w:val="C4CEA658"/>
    <w:lvl w:ilvl="0" w:tplc="0419000F">
      <w:start w:val="1"/>
      <w:numFmt w:val="decimal"/>
      <w:lvlText w:val="%1."/>
      <w:lvlJc w:val="left"/>
      <w:pPr>
        <w:tabs>
          <w:tab w:val="num" w:pos="1854"/>
        </w:tabs>
        <w:ind w:left="1854" w:hanging="360"/>
      </w:pPr>
    </w:lvl>
    <w:lvl w:ilvl="1" w:tplc="04190019" w:tentative="1">
      <w:start w:val="1"/>
      <w:numFmt w:val="lowerLetter"/>
      <w:lvlText w:val="%2."/>
      <w:lvlJc w:val="left"/>
      <w:pPr>
        <w:tabs>
          <w:tab w:val="num" w:pos="2007"/>
        </w:tabs>
        <w:ind w:left="2007" w:hanging="360"/>
      </w:pPr>
    </w:lvl>
    <w:lvl w:ilvl="2" w:tplc="0419001B" w:tentative="1">
      <w:start w:val="1"/>
      <w:numFmt w:val="lowerRoman"/>
      <w:lvlText w:val="%3."/>
      <w:lvlJc w:val="right"/>
      <w:pPr>
        <w:tabs>
          <w:tab w:val="num" w:pos="2727"/>
        </w:tabs>
        <w:ind w:left="2727" w:hanging="180"/>
      </w:pPr>
    </w:lvl>
    <w:lvl w:ilvl="3" w:tplc="0419000F" w:tentative="1">
      <w:start w:val="1"/>
      <w:numFmt w:val="decimal"/>
      <w:lvlText w:val="%4."/>
      <w:lvlJc w:val="left"/>
      <w:pPr>
        <w:tabs>
          <w:tab w:val="num" w:pos="3447"/>
        </w:tabs>
        <w:ind w:left="3447" w:hanging="360"/>
      </w:pPr>
    </w:lvl>
    <w:lvl w:ilvl="4" w:tplc="04190019" w:tentative="1">
      <w:start w:val="1"/>
      <w:numFmt w:val="lowerLetter"/>
      <w:lvlText w:val="%5."/>
      <w:lvlJc w:val="left"/>
      <w:pPr>
        <w:tabs>
          <w:tab w:val="num" w:pos="4167"/>
        </w:tabs>
        <w:ind w:left="4167" w:hanging="360"/>
      </w:pPr>
    </w:lvl>
    <w:lvl w:ilvl="5" w:tplc="0419001B" w:tentative="1">
      <w:start w:val="1"/>
      <w:numFmt w:val="lowerRoman"/>
      <w:lvlText w:val="%6."/>
      <w:lvlJc w:val="right"/>
      <w:pPr>
        <w:tabs>
          <w:tab w:val="num" w:pos="4887"/>
        </w:tabs>
        <w:ind w:left="4887" w:hanging="180"/>
      </w:pPr>
    </w:lvl>
    <w:lvl w:ilvl="6" w:tplc="0419000F" w:tentative="1">
      <w:start w:val="1"/>
      <w:numFmt w:val="decimal"/>
      <w:lvlText w:val="%7."/>
      <w:lvlJc w:val="left"/>
      <w:pPr>
        <w:tabs>
          <w:tab w:val="num" w:pos="5607"/>
        </w:tabs>
        <w:ind w:left="5607" w:hanging="360"/>
      </w:pPr>
    </w:lvl>
    <w:lvl w:ilvl="7" w:tplc="04190019" w:tentative="1">
      <w:start w:val="1"/>
      <w:numFmt w:val="lowerLetter"/>
      <w:lvlText w:val="%8."/>
      <w:lvlJc w:val="left"/>
      <w:pPr>
        <w:tabs>
          <w:tab w:val="num" w:pos="6327"/>
        </w:tabs>
        <w:ind w:left="6327" w:hanging="360"/>
      </w:pPr>
    </w:lvl>
    <w:lvl w:ilvl="8" w:tplc="0419001B" w:tentative="1">
      <w:start w:val="1"/>
      <w:numFmt w:val="lowerRoman"/>
      <w:lvlText w:val="%9."/>
      <w:lvlJc w:val="right"/>
      <w:pPr>
        <w:tabs>
          <w:tab w:val="num" w:pos="7047"/>
        </w:tabs>
        <w:ind w:left="7047" w:hanging="180"/>
      </w:pPr>
    </w:lvl>
  </w:abstractNum>
  <w:abstractNum w:abstractNumId="40">
    <w:nsid w:val="6B0D2A7F"/>
    <w:multiLevelType w:val="hybridMultilevel"/>
    <w:tmpl w:val="809EC9AC"/>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738A3A0B"/>
    <w:multiLevelType w:val="hybridMultilevel"/>
    <w:tmpl w:val="E2E8691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2">
    <w:nsid w:val="779440FA"/>
    <w:multiLevelType w:val="hybridMultilevel"/>
    <w:tmpl w:val="CE9A925E"/>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3">
    <w:nsid w:val="7D255518"/>
    <w:multiLevelType w:val="hybridMultilevel"/>
    <w:tmpl w:val="74B6E44C"/>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nsid w:val="7ED91F5C"/>
    <w:multiLevelType w:val="multilevel"/>
    <w:tmpl w:val="9E50FA10"/>
    <w:lvl w:ilvl="0">
      <w:start w:val="3"/>
      <w:numFmt w:val="decimal"/>
      <w:lvlText w:val="%1."/>
      <w:lvlJc w:val="left"/>
      <w:pPr>
        <w:ind w:left="675" w:hanging="675"/>
      </w:pPr>
      <w:rPr>
        <w:rFonts w:hint="default"/>
        <w:b/>
      </w:rPr>
    </w:lvl>
    <w:lvl w:ilvl="1">
      <w:start w:val="1"/>
      <w:numFmt w:val="decimal"/>
      <w:lvlText w:val="%1.%2."/>
      <w:lvlJc w:val="left"/>
      <w:pPr>
        <w:ind w:left="1074" w:hanging="720"/>
      </w:pPr>
      <w:rPr>
        <w:rFonts w:hint="default"/>
        <w:b w:val="0"/>
      </w:rPr>
    </w:lvl>
    <w:lvl w:ilvl="2">
      <w:start w:val="1"/>
      <w:numFmt w:val="decimal"/>
      <w:lvlText w:val="%1.%2.%3."/>
      <w:lvlJc w:val="left"/>
      <w:pPr>
        <w:ind w:left="1428" w:hanging="720"/>
      </w:pPr>
      <w:rPr>
        <w:rFonts w:hint="default"/>
        <w:b w:val="0"/>
      </w:rPr>
    </w:lvl>
    <w:lvl w:ilvl="3">
      <w:start w:val="1"/>
      <w:numFmt w:val="decimal"/>
      <w:lvlText w:val="%1.%2.%3.%4."/>
      <w:lvlJc w:val="left"/>
      <w:pPr>
        <w:ind w:left="2142" w:hanging="1080"/>
      </w:pPr>
      <w:rPr>
        <w:rFonts w:hint="default"/>
        <w:b/>
      </w:rPr>
    </w:lvl>
    <w:lvl w:ilvl="4">
      <w:start w:val="1"/>
      <w:numFmt w:val="decimal"/>
      <w:lvlText w:val="%1.%2.%3.%4.%5."/>
      <w:lvlJc w:val="left"/>
      <w:pPr>
        <w:ind w:left="2496" w:hanging="1080"/>
      </w:pPr>
      <w:rPr>
        <w:rFonts w:hint="default"/>
        <w:b/>
      </w:rPr>
    </w:lvl>
    <w:lvl w:ilvl="5">
      <w:start w:val="1"/>
      <w:numFmt w:val="decimal"/>
      <w:lvlText w:val="%1.%2.%3.%4.%5.%6."/>
      <w:lvlJc w:val="left"/>
      <w:pPr>
        <w:ind w:left="3210" w:hanging="1440"/>
      </w:pPr>
      <w:rPr>
        <w:rFonts w:hint="default"/>
        <w:b/>
      </w:rPr>
    </w:lvl>
    <w:lvl w:ilvl="6">
      <w:start w:val="1"/>
      <w:numFmt w:val="decimal"/>
      <w:lvlText w:val="%1.%2.%3.%4.%5.%6.%7."/>
      <w:lvlJc w:val="left"/>
      <w:pPr>
        <w:ind w:left="3924" w:hanging="1800"/>
      </w:pPr>
      <w:rPr>
        <w:rFonts w:hint="default"/>
        <w:b/>
      </w:rPr>
    </w:lvl>
    <w:lvl w:ilvl="7">
      <w:start w:val="1"/>
      <w:numFmt w:val="decimal"/>
      <w:lvlText w:val="%1.%2.%3.%4.%5.%6.%7.%8."/>
      <w:lvlJc w:val="left"/>
      <w:pPr>
        <w:ind w:left="4278" w:hanging="1800"/>
      </w:pPr>
      <w:rPr>
        <w:rFonts w:hint="default"/>
        <w:b/>
      </w:rPr>
    </w:lvl>
    <w:lvl w:ilvl="8">
      <w:start w:val="1"/>
      <w:numFmt w:val="decimal"/>
      <w:lvlText w:val="%1.%2.%3.%4.%5.%6.%7.%8.%9."/>
      <w:lvlJc w:val="left"/>
      <w:pPr>
        <w:ind w:left="4992" w:hanging="2160"/>
      </w:pPr>
      <w:rPr>
        <w:rFonts w:hint="default"/>
        <w:b/>
      </w:rPr>
    </w:lvl>
  </w:abstractNum>
  <w:abstractNum w:abstractNumId="45">
    <w:nsid w:val="7EEC0881"/>
    <w:multiLevelType w:val="hybridMultilevel"/>
    <w:tmpl w:val="D6FCFAB0"/>
    <w:lvl w:ilvl="0" w:tplc="0419000F">
      <w:start w:val="1"/>
      <w:numFmt w:val="decimal"/>
      <w:lvlText w:val="%1."/>
      <w:lvlJc w:val="left"/>
      <w:pPr>
        <w:tabs>
          <w:tab w:val="num" w:pos="1287"/>
        </w:tabs>
        <w:ind w:left="1287" w:hanging="360"/>
      </w:pPr>
    </w:lvl>
    <w:lvl w:ilvl="1" w:tplc="04190019" w:tentative="1">
      <w:start w:val="1"/>
      <w:numFmt w:val="lowerLetter"/>
      <w:lvlText w:val="%2."/>
      <w:lvlJc w:val="left"/>
      <w:pPr>
        <w:tabs>
          <w:tab w:val="num" w:pos="2007"/>
        </w:tabs>
        <w:ind w:left="2007" w:hanging="360"/>
      </w:pPr>
    </w:lvl>
    <w:lvl w:ilvl="2" w:tplc="0419001B" w:tentative="1">
      <w:start w:val="1"/>
      <w:numFmt w:val="lowerRoman"/>
      <w:lvlText w:val="%3."/>
      <w:lvlJc w:val="right"/>
      <w:pPr>
        <w:tabs>
          <w:tab w:val="num" w:pos="2727"/>
        </w:tabs>
        <w:ind w:left="2727" w:hanging="180"/>
      </w:pPr>
    </w:lvl>
    <w:lvl w:ilvl="3" w:tplc="0419000F" w:tentative="1">
      <w:start w:val="1"/>
      <w:numFmt w:val="decimal"/>
      <w:lvlText w:val="%4."/>
      <w:lvlJc w:val="left"/>
      <w:pPr>
        <w:tabs>
          <w:tab w:val="num" w:pos="3447"/>
        </w:tabs>
        <w:ind w:left="3447" w:hanging="360"/>
      </w:pPr>
    </w:lvl>
    <w:lvl w:ilvl="4" w:tplc="04190019" w:tentative="1">
      <w:start w:val="1"/>
      <w:numFmt w:val="lowerLetter"/>
      <w:lvlText w:val="%5."/>
      <w:lvlJc w:val="left"/>
      <w:pPr>
        <w:tabs>
          <w:tab w:val="num" w:pos="4167"/>
        </w:tabs>
        <w:ind w:left="4167" w:hanging="360"/>
      </w:pPr>
    </w:lvl>
    <w:lvl w:ilvl="5" w:tplc="0419001B" w:tentative="1">
      <w:start w:val="1"/>
      <w:numFmt w:val="lowerRoman"/>
      <w:lvlText w:val="%6."/>
      <w:lvlJc w:val="right"/>
      <w:pPr>
        <w:tabs>
          <w:tab w:val="num" w:pos="4887"/>
        </w:tabs>
        <w:ind w:left="4887" w:hanging="180"/>
      </w:pPr>
    </w:lvl>
    <w:lvl w:ilvl="6" w:tplc="0419000F" w:tentative="1">
      <w:start w:val="1"/>
      <w:numFmt w:val="decimal"/>
      <w:lvlText w:val="%7."/>
      <w:lvlJc w:val="left"/>
      <w:pPr>
        <w:tabs>
          <w:tab w:val="num" w:pos="5607"/>
        </w:tabs>
        <w:ind w:left="5607" w:hanging="360"/>
      </w:pPr>
    </w:lvl>
    <w:lvl w:ilvl="7" w:tplc="04190019" w:tentative="1">
      <w:start w:val="1"/>
      <w:numFmt w:val="lowerLetter"/>
      <w:lvlText w:val="%8."/>
      <w:lvlJc w:val="left"/>
      <w:pPr>
        <w:tabs>
          <w:tab w:val="num" w:pos="6327"/>
        </w:tabs>
        <w:ind w:left="6327" w:hanging="360"/>
      </w:pPr>
    </w:lvl>
    <w:lvl w:ilvl="8" w:tplc="0419001B" w:tentative="1">
      <w:start w:val="1"/>
      <w:numFmt w:val="lowerRoman"/>
      <w:lvlText w:val="%9."/>
      <w:lvlJc w:val="right"/>
      <w:pPr>
        <w:tabs>
          <w:tab w:val="num" w:pos="7047"/>
        </w:tabs>
        <w:ind w:left="7047" w:hanging="180"/>
      </w:pPr>
    </w:lvl>
  </w:abstractNum>
  <w:abstractNum w:abstractNumId="46">
    <w:nsid w:val="7EF02477"/>
    <w:multiLevelType w:val="multilevel"/>
    <w:tmpl w:val="9E50FA10"/>
    <w:lvl w:ilvl="0">
      <w:start w:val="3"/>
      <w:numFmt w:val="decimal"/>
      <w:lvlText w:val="%1."/>
      <w:lvlJc w:val="left"/>
      <w:pPr>
        <w:ind w:left="675" w:hanging="675"/>
      </w:pPr>
      <w:rPr>
        <w:rFonts w:hint="default"/>
        <w:b/>
      </w:rPr>
    </w:lvl>
    <w:lvl w:ilvl="1">
      <w:start w:val="1"/>
      <w:numFmt w:val="decimal"/>
      <w:lvlText w:val="%1.%2."/>
      <w:lvlJc w:val="left"/>
      <w:pPr>
        <w:ind w:left="1074" w:hanging="720"/>
      </w:pPr>
      <w:rPr>
        <w:rFonts w:hint="default"/>
        <w:b w:val="0"/>
      </w:rPr>
    </w:lvl>
    <w:lvl w:ilvl="2">
      <w:start w:val="1"/>
      <w:numFmt w:val="decimal"/>
      <w:lvlText w:val="%1.%2.%3."/>
      <w:lvlJc w:val="left"/>
      <w:pPr>
        <w:ind w:left="1428" w:hanging="720"/>
      </w:pPr>
      <w:rPr>
        <w:rFonts w:hint="default"/>
        <w:b w:val="0"/>
      </w:rPr>
    </w:lvl>
    <w:lvl w:ilvl="3">
      <w:start w:val="1"/>
      <w:numFmt w:val="decimal"/>
      <w:lvlText w:val="%1.%2.%3.%4."/>
      <w:lvlJc w:val="left"/>
      <w:pPr>
        <w:ind w:left="2142" w:hanging="1080"/>
      </w:pPr>
      <w:rPr>
        <w:rFonts w:hint="default"/>
        <w:b/>
      </w:rPr>
    </w:lvl>
    <w:lvl w:ilvl="4">
      <w:start w:val="1"/>
      <w:numFmt w:val="decimal"/>
      <w:lvlText w:val="%1.%2.%3.%4.%5."/>
      <w:lvlJc w:val="left"/>
      <w:pPr>
        <w:ind w:left="2496" w:hanging="1080"/>
      </w:pPr>
      <w:rPr>
        <w:rFonts w:hint="default"/>
        <w:b/>
      </w:rPr>
    </w:lvl>
    <w:lvl w:ilvl="5">
      <w:start w:val="1"/>
      <w:numFmt w:val="decimal"/>
      <w:lvlText w:val="%1.%2.%3.%4.%5.%6."/>
      <w:lvlJc w:val="left"/>
      <w:pPr>
        <w:ind w:left="3210" w:hanging="1440"/>
      </w:pPr>
      <w:rPr>
        <w:rFonts w:hint="default"/>
        <w:b/>
      </w:rPr>
    </w:lvl>
    <w:lvl w:ilvl="6">
      <w:start w:val="1"/>
      <w:numFmt w:val="decimal"/>
      <w:lvlText w:val="%1.%2.%3.%4.%5.%6.%7."/>
      <w:lvlJc w:val="left"/>
      <w:pPr>
        <w:ind w:left="3924" w:hanging="1800"/>
      </w:pPr>
      <w:rPr>
        <w:rFonts w:hint="default"/>
        <w:b/>
      </w:rPr>
    </w:lvl>
    <w:lvl w:ilvl="7">
      <w:start w:val="1"/>
      <w:numFmt w:val="decimal"/>
      <w:lvlText w:val="%1.%2.%3.%4.%5.%6.%7.%8."/>
      <w:lvlJc w:val="left"/>
      <w:pPr>
        <w:ind w:left="4278" w:hanging="1800"/>
      </w:pPr>
      <w:rPr>
        <w:rFonts w:hint="default"/>
        <w:b/>
      </w:rPr>
    </w:lvl>
    <w:lvl w:ilvl="8">
      <w:start w:val="1"/>
      <w:numFmt w:val="decimal"/>
      <w:lvlText w:val="%1.%2.%3.%4.%5.%6.%7.%8.%9."/>
      <w:lvlJc w:val="left"/>
      <w:pPr>
        <w:ind w:left="4992" w:hanging="2160"/>
      </w:pPr>
      <w:rPr>
        <w:rFonts w:hint="default"/>
        <w:b/>
      </w:rPr>
    </w:lvl>
  </w:abstractNum>
  <w:num w:numId="1">
    <w:abstractNumId w:val="8"/>
  </w:num>
  <w:num w:numId="2">
    <w:abstractNumId w:val="31"/>
  </w:num>
  <w:num w:numId="3">
    <w:abstractNumId w:val="23"/>
  </w:num>
  <w:num w:numId="4">
    <w:abstractNumId w:val="24"/>
  </w:num>
  <w:num w:numId="5">
    <w:abstractNumId w:val="21"/>
  </w:num>
  <w:num w:numId="6">
    <w:abstractNumId w:val="0"/>
  </w:num>
  <w:num w:numId="7">
    <w:abstractNumId w:val="11"/>
  </w:num>
  <w:num w:numId="8">
    <w:abstractNumId w:val="12"/>
  </w:num>
  <w:num w:numId="9">
    <w:abstractNumId w:val="1"/>
  </w:num>
  <w:num w:numId="10">
    <w:abstractNumId w:val="28"/>
  </w:num>
  <w:num w:numId="11">
    <w:abstractNumId w:val="37"/>
  </w:num>
  <w:num w:numId="12">
    <w:abstractNumId w:val="7"/>
  </w:num>
  <w:num w:numId="13">
    <w:abstractNumId w:val="20"/>
  </w:num>
  <w:num w:numId="14">
    <w:abstractNumId w:val="41"/>
  </w:num>
  <w:num w:numId="15">
    <w:abstractNumId w:val="30"/>
  </w:num>
  <w:num w:numId="16">
    <w:abstractNumId w:val="2"/>
  </w:num>
  <w:num w:numId="17">
    <w:abstractNumId w:val="22"/>
  </w:num>
  <w:num w:numId="18">
    <w:abstractNumId w:val="19"/>
  </w:num>
  <w:num w:numId="19">
    <w:abstractNumId w:val="27"/>
  </w:num>
  <w:num w:numId="20">
    <w:abstractNumId w:val="18"/>
  </w:num>
  <w:num w:numId="21">
    <w:abstractNumId w:val="14"/>
  </w:num>
  <w:num w:numId="22">
    <w:abstractNumId w:val="15"/>
  </w:num>
  <w:num w:numId="23">
    <w:abstractNumId w:val="6"/>
  </w:num>
  <w:num w:numId="24">
    <w:abstractNumId w:val="35"/>
  </w:num>
  <w:num w:numId="25">
    <w:abstractNumId w:val="13"/>
  </w:num>
  <w:num w:numId="26">
    <w:abstractNumId w:val="10"/>
  </w:num>
  <w:num w:numId="27">
    <w:abstractNumId w:val="9"/>
  </w:num>
  <w:num w:numId="28">
    <w:abstractNumId w:val="46"/>
  </w:num>
  <w:num w:numId="29">
    <w:abstractNumId w:val="33"/>
  </w:num>
  <w:num w:numId="30">
    <w:abstractNumId w:val="25"/>
  </w:num>
  <w:num w:numId="31">
    <w:abstractNumId w:val="44"/>
  </w:num>
  <w:num w:numId="32">
    <w:abstractNumId w:val="4"/>
  </w:num>
  <w:num w:numId="33">
    <w:abstractNumId w:val="26"/>
  </w:num>
  <w:num w:numId="34">
    <w:abstractNumId w:val="38"/>
  </w:num>
  <w:num w:numId="35">
    <w:abstractNumId w:val="3"/>
  </w:num>
  <w:num w:numId="36">
    <w:abstractNumId w:val="16"/>
  </w:num>
  <w:num w:numId="37">
    <w:abstractNumId w:val="29"/>
  </w:num>
  <w:num w:numId="38">
    <w:abstractNumId w:val="43"/>
  </w:num>
  <w:num w:numId="39">
    <w:abstractNumId w:val="34"/>
  </w:num>
  <w:num w:numId="40">
    <w:abstractNumId w:val="40"/>
  </w:num>
  <w:num w:numId="41">
    <w:abstractNumId w:val="42"/>
  </w:num>
  <w:num w:numId="42">
    <w:abstractNumId w:val="36"/>
  </w:num>
  <w:num w:numId="43">
    <w:abstractNumId w:val="32"/>
  </w:num>
  <w:num w:numId="44">
    <w:abstractNumId w:val="5"/>
  </w:num>
  <w:num w:numId="4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45"/>
  </w:num>
  <w:num w:numId="47">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4A90"/>
    <w:rsid w:val="00004B07"/>
    <w:rsid w:val="0000698B"/>
    <w:rsid w:val="00010B42"/>
    <w:rsid w:val="000141E5"/>
    <w:rsid w:val="000159D4"/>
    <w:rsid w:val="00017017"/>
    <w:rsid w:val="00020FFE"/>
    <w:rsid w:val="000220B8"/>
    <w:rsid w:val="00037C31"/>
    <w:rsid w:val="0004443B"/>
    <w:rsid w:val="0004742D"/>
    <w:rsid w:val="0004768C"/>
    <w:rsid w:val="000514A7"/>
    <w:rsid w:val="00057281"/>
    <w:rsid w:val="00060770"/>
    <w:rsid w:val="00062E87"/>
    <w:rsid w:val="0006563A"/>
    <w:rsid w:val="00071BCE"/>
    <w:rsid w:val="00071EBE"/>
    <w:rsid w:val="000730FE"/>
    <w:rsid w:val="00077045"/>
    <w:rsid w:val="00080A05"/>
    <w:rsid w:val="000934D9"/>
    <w:rsid w:val="00096873"/>
    <w:rsid w:val="000969D0"/>
    <w:rsid w:val="000A64B3"/>
    <w:rsid w:val="000A775C"/>
    <w:rsid w:val="000B0C31"/>
    <w:rsid w:val="000B4039"/>
    <w:rsid w:val="000B7BD2"/>
    <w:rsid w:val="000C0F47"/>
    <w:rsid w:val="000C13D9"/>
    <w:rsid w:val="000C42AC"/>
    <w:rsid w:val="000D10D3"/>
    <w:rsid w:val="000D607D"/>
    <w:rsid w:val="000E0469"/>
    <w:rsid w:val="000E478D"/>
    <w:rsid w:val="000E5187"/>
    <w:rsid w:val="000E635E"/>
    <w:rsid w:val="000E6483"/>
    <w:rsid w:val="000F323C"/>
    <w:rsid w:val="000F6A8A"/>
    <w:rsid w:val="0010586E"/>
    <w:rsid w:val="00106472"/>
    <w:rsid w:val="00117841"/>
    <w:rsid w:val="00117B8D"/>
    <w:rsid w:val="001212D2"/>
    <w:rsid w:val="001214CD"/>
    <w:rsid w:val="001243F9"/>
    <w:rsid w:val="00124B4E"/>
    <w:rsid w:val="001265EA"/>
    <w:rsid w:val="00132CA2"/>
    <w:rsid w:val="001355EF"/>
    <w:rsid w:val="00141275"/>
    <w:rsid w:val="001443F5"/>
    <w:rsid w:val="00170271"/>
    <w:rsid w:val="00171AA9"/>
    <w:rsid w:val="00172582"/>
    <w:rsid w:val="00172DAF"/>
    <w:rsid w:val="00176074"/>
    <w:rsid w:val="001807E4"/>
    <w:rsid w:val="00183EBA"/>
    <w:rsid w:val="00183F8B"/>
    <w:rsid w:val="00194E54"/>
    <w:rsid w:val="001A110A"/>
    <w:rsid w:val="001B2718"/>
    <w:rsid w:val="001B56C4"/>
    <w:rsid w:val="001B5B34"/>
    <w:rsid w:val="001C0C43"/>
    <w:rsid w:val="001C66BD"/>
    <w:rsid w:val="001D5586"/>
    <w:rsid w:val="001D6C48"/>
    <w:rsid w:val="001D77F6"/>
    <w:rsid w:val="001E3018"/>
    <w:rsid w:val="001E3D48"/>
    <w:rsid w:val="001E437A"/>
    <w:rsid w:val="001E4BBD"/>
    <w:rsid w:val="001F0AF7"/>
    <w:rsid w:val="001F6EC6"/>
    <w:rsid w:val="00200170"/>
    <w:rsid w:val="00201CF2"/>
    <w:rsid w:val="0020311C"/>
    <w:rsid w:val="00203245"/>
    <w:rsid w:val="00206021"/>
    <w:rsid w:val="002062A3"/>
    <w:rsid w:val="00212A31"/>
    <w:rsid w:val="00223258"/>
    <w:rsid w:val="00227FD6"/>
    <w:rsid w:val="0023242A"/>
    <w:rsid w:val="00234C01"/>
    <w:rsid w:val="00235548"/>
    <w:rsid w:val="00242A79"/>
    <w:rsid w:val="00244F6B"/>
    <w:rsid w:val="00245AB2"/>
    <w:rsid w:val="0024624A"/>
    <w:rsid w:val="00252E49"/>
    <w:rsid w:val="00257385"/>
    <w:rsid w:val="002673D9"/>
    <w:rsid w:val="00270C34"/>
    <w:rsid w:val="00271C8A"/>
    <w:rsid w:val="00277A2D"/>
    <w:rsid w:val="00280CEE"/>
    <w:rsid w:val="002845B3"/>
    <w:rsid w:val="00290697"/>
    <w:rsid w:val="00292588"/>
    <w:rsid w:val="002A3D26"/>
    <w:rsid w:val="002A509E"/>
    <w:rsid w:val="002B11F1"/>
    <w:rsid w:val="002B19C3"/>
    <w:rsid w:val="002E22BD"/>
    <w:rsid w:val="002E5262"/>
    <w:rsid w:val="002F042E"/>
    <w:rsid w:val="002F53B2"/>
    <w:rsid w:val="002F7E22"/>
    <w:rsid w:val="00307D1A"/>
    <w:rsid w:val="003164ED"/>
    <w:rsid w:val="0032272E"/>
    <w:rsid w:val="00332BBD"/>
    <w:rsid w:val="00332F64"/>
    <w:rsid w:val="00333FDC"/>
    <w:rsid w:val="003418B8"/>
    <w:rsid w:val="0034701A"/>
    <w:rsid w:val="0036729F"/>
    <w:rsid w:val="00370828"/>
    <w:rsid w:val="003751B5"/>
    <w:rsid w:val="00375B34"/>
    <w:rsid w:val="003767D9"/>
    <w:rsid w:val="00376937"/>
    <w:rsid w:val="00377B09"/>
    <w:rsid w:val="00391D01"/>
    <w:rsid w:val="003929C0"/>
    <w:rsid w:val="003947EE"/>
    <w:rsid w:val="003A4A99"/>
    <w:rsid w:val="003A5346"/>
    <w:rsid w:val="003A6AD0"/>
    <w:rsid w:val="003B4658"/>
    <w:rsid w:val="003B72F5"/>
    <w:rsid w:val="003B7D36"/>
    <w:rsid w:val="003C0703"/>
    <w:rsid w:val="003C399C"/>
    <w:rsid w:val="003C3C2D"/>
    <w:rsid w:val="003C7066"/>
    <w:rsid w:val="003D042D"/>
    <w:rsid w:val="003D1259"/>
    <w:rsid w:val="003D1E82"/>
    <w:rsid w:val="003D2A0A"/>
    <w:rsid w:val="003D725F"/>
    <w:rsid w:val="003E2FF1"/>
    <w:rsid w:val="003E5119"/>
    <w:rsid w:val="003F1764"/>
    <w:rsid w:val="003F3D0B"/>
    <w:rsid w:val="004100B0"/>
    <w:rsid w:val="004137DD"/>
    <w:rsid w:val="00416C09"/>
    <w:rsid w:val="00432511"/>
    <w:rsid w:val="00433706"/>
    <w:rsid w:val="004357EE"/>
    <w:rsid w:val="00441177"/>
    <w:rsid w:val="00445021"/>
    <w:rsid w:val="00445728"/>
    <w:rsid w:val="0045055F"/>
    <w:rsid w:val="00451C29"/>
    <w:rsid w:val="00452DA6"/>
    <w:rsid w:val="00456D7F"/>
    <w:rsid w:val="00457B90"/>
    <w:rsid w:val="004607F7"/>
    <w:rsid w:val="00460877"/>
    <w:rsid w:val="0046108E"/>
    <w:rsid w:val="00463B2A"/>
    <w:rsid w:val="00465813"/>
    <w:rsid w:val="00465D36"/>
    <w:rsid w:val="00474EEE"/>
    <w:rsid w:val="0047510E"/>
    <w:rsid w:val="00484433"/>
    <w:rsid w:val="00485AFA"/>
    <w:rsid w:val="00487618"/>
    <w:rsid w:val="00490771"/>
    <w:rsid w:val="0049134D"/>
    <w:rsid w:val="00491C8E"/>
    <w:rsid w:val="00495224"/>
    <w:rsid w:val="004A469B"/>
    <w:rsid w:val="004B3A86"/>
    <w:rsid w:val="004B3B75"/>
    <w:rsid w:val="004B5D33"/>
    <w:rsid w:val="004C1A88"/>
    <w:rsid w:val="004D4F8C"/>
    <w:rsid w:val="004E10F5"/>
    <w:rsid w:val="004E169F"/>
    <w:rsid w:val="004E3CAE"/>
    <w:rsid w:val="004E4025"/>
    <w:rsid w:val="004E48E8"/>
    <w:rsid w:val="004E4B85"/>
    <w:rsid w:val="004F52D0"/>
    <w:rsid w:val="00505EBC"/>
    <w:rsid w:val="00506439"/>
    <w:rsid w:val="005105CB"/>
    <w:rsid w:val="0051431C"/>
    <w:rsid w:val="00515D44"/>
    <w:rsid w:val="00516AB8"/>
    <w:rsid w:val="005254CD"/>
    <w:rsid w:val="005263D0"/>
    <w:rsid w:val="00530DCE"/>
    <w:rsid w:val="005342B3"/>
    <w:rsid w:val="00534B48"/>
    <w:rsid w:val="005355BA"/>
    <w:rsid w:val="005415E5"/>
    <w:rsid w:val="00543A3B"/>
    <w:rsid w:val="005444C2"/>
    <w:rsid w:val="005502B1"/>
    <w:rsid w:val="00554334"/>
    <w:rsid w:val="005731C6"/>
    <w:rsid w:val="00575F4F"/>
    <w:rsid w:val="00577953"/>
    <w:rsid w:val="00582B52"/>
    <w:rsid w:val="00596CA4"/>
    <w:rsid w:val="005A06C2"/>
    <w:rsid w:val="005A5CDE"/>
    <w:rsid w:val="005B5E8A"/>
    <w:rsid w:val="005C4646"/>
    <w:rsid w:val="005C4E87"/>
    <w:rsid w:val="005C513A"/>
    <w:rsid w:val="005C5208"/>
    <w:rsid w:val="005C7042"/>
    <w:rsid w:val="005D3032"/>
    <w:rsid w:val="005D5B9F"/>
    <w:rsid w:val="005D73FA"/>
    <w:rsid w:val="005E2081"/>
    <w:rsid w:val="005E64F2"/>
    <w:rsid w:val="005E6569"/>
    <w:rsid w:val="00605C6F"/>
    <w:rsid w:val="006076BF"/>
    <w:rsid w:val="006112D4"/>
    <w:rsid w:val="00623208"/>
    <w:rsid w:val="00625F0F"/>
    <w:rsid w:val="0063158C"/>
    <w:rsid w:val="00632C41"/>
    <w:rsid w:val="00640B63"/>
    <w:rsid w:val="00642F4D"/>
    <w:rsid w:val="006450FD"/>
    <w:rsid w:val="00646BF6"/>
    <w:rsid w:val="00647A9C"/>
    <w:rsid w:val="00654195"/>
    <w:rsid w:val="00654ABD"/>
    <w:rsid w:val="006560A7"/>
    <w:rsid w:val="006710A6"/>
    <w:rsid w:val="00672DD0"/>
    <w:rsid w:val="00673BA6"/>
    <w:rsid w:val="00674ED8"/>
    <w:rsid w:val="006826B2"/>
    <w:rsid w:val="00691E08"/>
    <w:rsid w:val="00693E61"/>
    <w:rsid w:val="00695535"/>
    <w:rsid w:val="006A6590"/>
    <w:rsid w:val="006A6B58"/>
    <w:rsid w:val="006A79B2"/>
    <w:rsid w:val="006B2B3D"/>
    <w:rsid w:val="006B4CD1"/>
    <w:rsid w:val="006B7784"/>
    <w:rsid w:val="006C3873"/>
    <w:rsid w:val="006C3B5C"/>
    <w:rsid w:val="006D71AD"/>
    <w:rsid w:val="006E0F53"/>
    <w:rsid w:val="006E22CF"/>
    <w:rsid w:val="006E3C2E"/>
    <w:rsid w:val="006E7626"/>
    <w:rsid w:val="006F67E7"/>
    <w:rsid w:val="006F77E7"/>
    <w:rsid w:val="0070691B"/>
    <w:rsid w:val="007071AB"/>
    <w:rsid w:val="0071308C"/>
    <w:rsid w:val="0071730D"/>
    <w:rsid w:val="00723659"/>
    <w:rsid w:val="007263D4"/>
    <w:rsid w:val="007325E3"/>
    <w:rsid w:val="00735326"/>
    <w:rsid w:val="00752506"/>
    <w:rsid w:val="007526A8"/>
    <w:rsid w:val="00755D2D"/>
    <w:rsid w:val="00756BB4"/>
    <w:rsid w:val="0076336F"/>
    <w:rsid w:val="00765A79"/>
    <w:rsid w:val="007704A6"/>
    <w:rsid w:val="00772194"/>
    <w:rsid w:val="0078216A"/>
    <w:rsid w:val="00782BCA"/>
    <w:rsid w:val="00786501"/>
    <w:rsid w:val="0079078F"/>
    <w:rsid w:val="00791820"/>
    <w:rsid w:val="007A267A"/>
    <w:rsid w:val="007A5573"/>
    <w:rsid w:val="007B0603"/>
    <w:rsid w:val="007B7FD4"/>
    <w:rsid w:val="007C12B1"/>
    <w:rsid w:val="007C21B5"/>
    <w:rsid w:val="007C3DFA"/>
    <w:rsid w:val="007C47CC"/>
    <w:rsid w:val="007D4207"/>
    <w:rsid w:val="007D4789"/>
    <w:rsid w:val="007E31DE"/>
    <w:rsid w:val="007E4856"/>
    <w:rsid w:val="007E4ACF"/>
    <w:rsid w:val="007F1BA0"/>
    <w:rsid w:val="007F32C8"/>
    <w:rsid w:val="00801A53"/>
    <w:rsid w:val="00802698"/>
    <w:rsid w:val="0080286A"/>
    <w:rsid w:val="00803E8F"/>
    <w:rsid w:val="008065B5"/>
    <w:rsid w:val="00810578"/>
    <w:rsid w:val="00810E6D"/>
    <w:rsid w:val="008126E5"/>
    <w:rsid w:val="00821575"/>
    <w:rsid w:val="00830A5F"/>
    <w:rsid w:val="0084307E"/>
    <w:rsid w:val="0084422A"/>
    <w:rsid w:val="00846F66"/>
    <w:rsid w:val="008474A8"/>
    <w:rsid w:val="0085253F"/>
    <w:rsid w:val="008528B0"/>
    <w:rsid w:val="008543AF"/>
    <w:rsid w:val="00855435"/>
    <w:rsid w:val="008708EC"/>
    <w:rsid w:val="00871FED"/>
    <w:rsid w:val="00886CC9"/>
    <w:rsid w:val="00891930"/>
    <w:rsid w:val="00891B98"/>
    <w:rsid w:val="008A3D49"/>
    <w:rsid w:val="008A69B3"/>
    <w:rsid w:val="008A7EAE"/>
    <w:rsid w:val="008B1B7E"/>
    <w:rsid w:val="008B5980"/>
    <w:rsid w:val="008B6B21"/>
    <w:rsid w:val="008C3270"/>
    <w:rsid w:val="008C43AD"/>
    <w:rsid w:val="008D2A71"/>
    <w:rsid w:val="008D345B"/>
    <w:rsid w:val="008D3638"/>
    <w:rsid w:val="008D3EEC"/>
    <w:rsid w:val="008D47EF"/>
    <w:rsid w:val="008D5E2E"/>
    <w:rsid w:val="008D686B"/>
    <w:rsid w:val="008E0FD5"/>
    <w:rsid w:val="008E12A6"/>
    <w:rsid w:val="008E62FD"/>
    <w:rsid w:val="008E7196"/>
    <w:rsid w:val="008F771E"/>
    <w:rsid w:val="009052A2"/>
    <w:rsid w:val="009137F0"/>
    <w:rsid w:val="00920386"/>
    <w:rsid w:val="00923AA7"/>
    <w:rsid w:val="00936B78"/>
    <w:rsid w:val="00942792"/>
    <w:rsid w:val="00944C2A"/>
    <w:rsid w:val="00950E8E"/>
    <w:rsid w:val="00953F2F"/>
    <w:rsid w:val="00956CB4"/>
    <w:rsid w:val="00957EA6"/>
    <w:rsid w:val="00963DCD"/>
    <w:rsid w:val="00966DBB"/>
    <w:rsid w:val="009672E8"/>
    <w:rsid w:val="00971B31"/>
    <w:rsid w:val="00985C16"/>
    <w:rsid w:val="009921C4"/>
    <w:rsid w:val="00995640"/>
    <w:rsid w:val="009958F6"/>
    <w:rsid w:val="00995AFA"/>
    <w:rsid w:val="009A1C86"/>
    <w:rsid w:val="009A3D6B"/>
    <w:rsid w:val="009B0FF6"/>
    <w:rsid w:val="009B4A39"/>
    <w:rsid w:val="009B57AD"/>
    <w:rsid w:val="009B5BB4"/>
    <w:rsid w:val="009D1668"/>
    <w:rsid w:val="009D2D15"/>
    <w:rsid w:val="009D319E"/>
    <w:rsid w:val="009D4C6B"/>
    <w:rsid w:val="009E5339"/>
    <w:rsid w:val="009E6642"/>
    <w:rsid w:val="009F04B1"/>
    <w:rsid w:val="009F342F"/>
    <w:rsid w:val="009F6CEF"/>
    <w:rsid w:val="00A007E3"/>
    <w:rsid w:val="00A00B6C"/>
    <w:rsid w:val="00A037E2"/>
    <w:rsid w:val="00A150D5"/>
    <w:rsid w:val="00A1786D"/>
    <w:rsid w:val="00A201BB"/>
    <w:rsid w:val="00A265ED"/>
    <w:rsid w:val="00A30EDA"/>
    <w:rsid w:val="00A41C00"/>
    <w:rsid w:val="00A45BA8"/>
    <w:rsid w:val="00A47535"/>
    <w:rsid w:val="00A50705"/>
    <w:rsid w:val="00A50A0C"/>
    <w:rsid w:val="00A51417"/>
    <w:rsid w:val="00A54375"/>
    <w:rsid w:val="00A572CE"/>
    <w:rsid w:val="00A57ECC"/>
    <w:rsid w:val="00A57F77"/>
    <w:rsid w:val="00A621F3"/>
    <w:rsid w:val="00A74415"/>
    <w:rsid w:val="00A74550"/>
    <w:rsid w:val="00A8215B"/>
    <w:rsid w:val="00A832A1"/>
    <w:rsid w:val="00A83A1F"/>
    <w:rsid w:val="00A87FAA"/>
    <w:rsid w:val="00A90E31"/>
    <w:rsid w:val="00A953A5"/>
    <w:rsid w:val="00A96FAA"/>
    <w:rsid w:val="00AA07FD"/>
    <w:rsid w:val="00AA2811"/>
    <w:rsid w:val="00AA579C"/>
    <w:rsid w:val="00AA7F3E"/>
    <w:rsid w:val="00AB053B"/>
    <w:rsid w:val="00AB65AC"/>
    <w:rsid w:val="00AD7BCE"/>
    <w:rsid w:val="00AE083D"/>
    <w:rsid w:val="00AE0E09"/>
    <w:rsid w:val="00AE7EFE"/>
    <w:rsid w:val="00AE7FA7"/>
    <w:rsid w:val="00AF1869"/>
    <w:rsid w:val="00AF24F5"/>
    <w:rsid w:val="00AF48A6"/>
    <w:rsid w:val="00AF51DF"/>
    <w:rsid w:val="00B11BB7"/>
    <w:rsid w:val="00B151CD"/>
    <w:rsid w:val="00B16796"/>
    <w:rsid w:val="00B326A3"/>
    <w:rsid w:val="00B35BF2"/>
    <w:rsid w:val="00B35FA0"/>
    <w:rsid w:val="00B442DB"/>
    <w:rsid w:val="00B46171"/>
    <w:rsid w:val="00B50400"/>
    <w:rsid w:val="00B513C7"/>
    <w:rsid w:val="00B52AE7"/>
    <w:rsid w:val="00B53931"/>
    <w:rsid w:val="00B57612"/>
    <w:rsid w:val="00B57811"/>
    <w:rsid w:val="00B64485"/>
    <w:rsid w:val="00B65C22"/>
    <w:rsid w:val="00B71B12"/>
    <w:rsid w:val="00B71C6B"/>
    <w:rsid w:val="00B74A7B"/>
    <w:rsid w:val="00B777F5"/>
    <w:rsid w:val="00B8094A"/>
    <w:rsid w:val="00B8191D"/>
    <w:rsid w:val="00B925B2"/>
    <w:rsid w:val="00B9310A"/>
    <w:rsid w:val="00B950F7"/>
    <w:rsid w:val="00BA4132"/>
    <w:rsid w:val="00BA62AB"/>
    <w:rsid w:val="00BA7272"/>
    <w:rsid w:val="00BB3301"/>
    <w:rsid w:val="00BB4D62"/>
    <w:rsid w:val="00BB62A8"/>
    <w:rsid w:val="00BC2806"/>
    <w:rsid w:val="00BC51AA"/>
    <w:rsid w:val="00BD2EFB"/>
    <w:rsid w:val="00BD4DA9"/>
    <w:rsid w:val="00BE0E2B"/>
    <w:rsid w:val="00BE4A73"/>
    <w:rsid w:val="00BE64F2"/>
    <w:rsid w:val="00BE7337"/>
    <w:rsid w:val="00C02060"/>
    <w:rsid w:val="00C04570"/>
    <w:rsid w:val="00C04D19"/>
    <w:rsid w:val="00C075B6"/>
    <w:rsid w:val="00C07C2A"/>
    <w:rsid w:val="00C07C3F"/>
    <w:rsid w:val="00C12B2B"/>
    <w:rsid w:val="00C12D77"/>
    <w:rsid w:val="00C134D6"/>
    <w:rsid w:val="00C14979"/>
    <w:rsid w:val="00C20E14"/>
    <w:rsid w:val="00C22521"/>
    <w:rsid w:val="00C26CF9"/>
    <w:rsid w:val="00C3309F"/>
    <w:rsid w:val="00C4125D"/>
    <w:rsid w:val="00C45CC0"/>
    <w:rsid w:val="00C5253F"/>
    <w:rsid w:val="00C56C5A"/>
    <w:rsid w:val="00C655AC"/>
    <w:rsid w:val="00C804FF"/>
    <w:rsid w:val="00C85DBB"/>
    <w:rsid w:val="00C91A73"/>
    <w:rsid w:val="00C92AF3"/>
    <w:rsid w:val="00C93807"/>
    <w:rsid w:val="00C94C64"/>
    <w:rsid w:val="00CA093C"/>
    <w:rsid w:val="00CB3225"/>
    <w:rsid w:val="00CB4C91"/>
    <w:rsid w:val="00CB61CD"/>
    <w:rsid w:val="00CC257B"/>
    <w:rsid w:val="00CD1F4D"/>
    <w:rsid w:val="00CD55E9"/>
    <w:rsid w:val="00CD5A64"/>
    <w:rsid w:val="00CD7FA0"/>
    <w:rsid w:val="00CE10DB"/>
    <w:rsid w:val="00CE203F"/>
    <w:rsid w:val="00CE2EA2"/>
    <w:rsid w:val="00CE6F48"/>
    <w:rsid w:val="00CE76B6"/>
    <w:rsid w:val="00D06265"/>
    <w:rsid w:val="00D15D55"/>
    <w:rsid w:val="00D20205"/>
    <w:rsid w:val="00D23B56"/>
    <w:rsid w:val="00D272C0"/>
    <w:rsid w:val="00D326D4"/>
    <w:rsid w:val="00D36CF6"/>
    <w:rsid w:val="00D4093C"/>
    <w:rsid w:val="00D44F9D"/>
    <w:rsid w:val="00D466C7"/>
    <w:rsid w:val="00D52C9C"/>
    <w:rsid w:val="00D60BEB"/>
    <w:rsid w:val="00D61930"/>
    <w:rsid w:val="00D67D6F"/>
    <w:rsid w:val="00D72189"/>
    <w:rsid w:val="00D72BAB"/>
    <w:rsid w:val="00D73D8D"/>
    <w:rsid w:val="00D74CEC"/>
    <w:rsid w:val="00D8696F"/>
    <w:rsid w:val="00D87FC2"/>
    <w:rsid w:val="00D95D69"/>
    <w:rsid w:val="00D97257"/>
    <w:rsid w:val="00D97327"/>
    <w:rsid w:val="00DA5062"/>
    <w:rsid w:val="00DB0768"/>
    <w:rsid w:val="00DB5C70"/>
    <w:rsid w:val="00DD1739"/>
    <w:rsid w:val="00DD3075"/>
    <w:rsid w:val="00DD768B"/>
    <w:rsid w:val="00DE4CA3"/>
    <w:rsid w:val="00DE6BC0"/>
    <w:rsid w:val="00DE7A4A"/>
    <w:rsid w:val="00DF30A5"/>
    <w:rsid w:val="00DF636F"/>
    <w:rsid w:val="00E034A4"/>
    <w:rsid w:val="00E03676"/>
    <w:rsid w:val="00E04B24"/>
    <w:rsid w:val="00E1353A"/>
    <w:rsid w:val="00E14FEF"/>
    <w:rsid w:val="00E16C8A"/>
    <w:rsid w:val="00E33F11"/>
    <w:rsid w:val="00E3568D"/>
    <w:rsid w:val="00E35AC4"/>
    <w:rsid w:val="00E4411F"/>
    <w:rsid w:val="00E55D8F"/>
    <w:rsid w:val="00E56CAB"/>
    <w:rsid w:val="00E6473B"/>
    <w:rsid w:val="00E66043"/>
    <w:rsid w:val="00E7552D"/>
    <w:rsid w:val="00E77641"/>
    <w:rsid w:val="00E815CA"/>
    <w:rsid w:val="00E853B3"/>
    <w:rsid w:val="00E864E2"/>
    <w:rsid w:val="00EA4718"/>
    <w:rsid w:val="00EA5F91"/>
    <w:rsid w:val="00EB28EF"/>
    <w:rsid w:val="00EB7DF3"/>
    <w:rsid w:val="00EC429E"/>
    <w:rsid w:val="00EC64AC"/>
    <w:rsid w:val="00EC68C5"/>
    <w:rsid w:val="00EC6A94"/>
    <w:rsid w:val="00ED4B73"/>
    <w:rsid w:val="00ED7008"/>
    <w:rsid w:val="00ED7207"/>
    <w:rsid w:val="00EE685D"/>
    <w:rsid w:val="00EF2A69"/>
    <w:rsid w:val="00EF48C3"/>
    <w:rsid w:val="00F0005D"/>
    <w:rsid w:val="00F05A3F"/>
    <w:rsid w:val="00F10DA5"/>
    <w:rsid w:val="00F12C9D"/>
    <w:rsid w:val="00F235FF"/>
    <w:rsid w:val="00F23674"/>
    <w:rsid w:val="00F417C6"/>
    <w:rsid w:val="00F4309F"/>
    <w:rsid w:val="00F4747D"/>
    <w:rsid w:val="00F475E8"/>
    <w:rsid w:val="00F50873"/>
    <w:rsid w:val="00F518E6"/>
    <w:rsid w:val="00F5362A"/>
    <w:rsid w:val="00F5565E"/>
    <w:rsid w:val="00F6588D"/>
    <w:rsid w:val="00F70188"/>
    <w:rsid w:val="00F70C8B"/>
    <w:rsid w:val="00F81A82"/>
    <w:rsid w:val="00F854F9"/>
    <w:rsid w:val="00F87594"/>
    <w:rsid w:val="00FA4A90"/>
    <w:rsid w:val="00FB39C3"/>
    <w:rsid w:val="00FB5042"/>
    <w:rsid w:val="00FC004E"/>
    <w:rsid w:val="00FC15F8"/>
    <w:rsid w:val="00FC1E28"/>
    <w:rsid w:val="00FD5C76"/>
    <w:rsid w:val="00FE0DB9"/>
    <w:rsid w:val="00FE59F4"/>
    <w:rsid w:val="00FF67C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aliases w:val="!Обычный текст документа"/>
    <w:qFormat/>
    <w:rsid w:val="00391D01"/>
    <w:pPr>
      <w:ind w:firstLine="567"/>
      <w:jc w:val="both"/>
    </w:pPr>
    <w:rPr>
      <w:rFonts w:ascii="Arial" w:hAnsi="Arial"/>
      <w:sz w:val="24"/>
      <w:szCs w:val="24"/>
    </w:rPr>
  </w:style>
  <w:style w:type="paragraph" w:styleId="1">
    <w:name w:val="heading 1"/>
    <w:aliases w:val="!Части документа"/>
    <w:basedOn w:val="a"/>
    <w:next w:val="a"/>
    <w:link w:val="10"/>
    <w:qFormat/>
    <w:rsid w:val="00391D01"/>
    <w:pPr>
      <w:jc w:val="center"/>
      <w:outlineLvl w:val="0"/>
    </w:pPr>
    <w:rPr>
      <w:rFonts w:cs="Arial"/>
      <w:b/>
      <w:bCs/>
      <w:kern w:val="32"/>
      <w:sz w:val="32"/>
      <w:szCs w:val="32"/>
    </w:rPr>
  </w:style>
  <w:style w:type="paragraph" w:styleId="2">
    <w:name w:val="heading 2"/>
    <w:aliases w:val="!Разделы документа"/>
    <w:basedOn w:val="a"/>
    <w:qFormat/>
    <w:rsid w:val="00391D01"/>
    <w:pPr>
      <w:jc w:val="center"/>
      <w:outlineLvl w:val="1"/>
    </w:pPr>
    <w:rPr>
      <w:rFonts w:cs="Arial"/>
      <w:b/>
      <w:bCs/>
      <w:iCs/>
      <w:sz w:val="30"/>
      <w:szCs w:val="28"/>
    </w:rPr>
  </w:style>
  <w:style w:type="paragraph" w:styleId="3">
    <w:name w:val="heading 3"/>
    <w:aliases w:val="!Главы документа"/>
    <w:basedOn w:val="a"/>
    <w:qFormat/>
    <w:rsid w:val="00391D01"/>
    <w:pPr>
      <w:outlineLvl w:val="2"/>
    </w:pPr>
    <w:rPr>
      <w:rFonts w:cs="Arial"/>
      <w:b/>
      <w:bCs/>
      <w:sz w:val="28"/>
      <w:szCs w:val="26"/>
    </w:rPr>
  </w:style>
  <w:style w:type="paragraph" w:styleId="4">
    <w:name w:val="heading 4"/>
    <w:aliases w:val="!Параграфы/Статьи документа"/>
    <w:basedOn w:val="a"/>
    <w:link w:val="40"/>
    <w:qFormat/>
    <w:rsid w:val="00391D01"/>
    <w:pPr>
      <w:outlineLvl w:val="3"/>
    </w:pPr>
    <w:rPr>
      <w:b/>
      <w:bCs/>
      <w:sz w:val="26"/>
      <w:szCs w:val="28"/>
    </w:rPr>
  </w:style>
  <w:style w:type="character" w:default="1" w:styleId="a0">
    <w:name w:val="Default Paragraph Font"/>
    <w:semiHidden/>
    <w:rsid w:val="00391D01"/>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rsid w:val="00391D01"/>
  </w:style>
  <w:style w:type="paragraph" w:customStyle="1" w:styleId="a3">
    <w:name w:val="Знак Знак Знак Знак Знак Знак Знак"/>
    <w:basedOn w:val="a"/>
    <w:rsid w:val="00203245"/>
    <w:pPr>
      <w:spacing w:before="100" w:beforeAutospacing="1" w:after="100" w:afterAutospacing="1"/>
    </w:pPr>
    <w:rPr>
      <w:rFonts w:ascii="Tahoma" w:hAnsi="Tahoma"/>
      <w:lang w:val="en-US" w:eastAsia="en-US"/>
    </w:rPr>
  </w:style>
  <w:style w:type="paragraph" w:styleId="20">
    <w:name w:val="Body Text Indent 2"/>
    <w:aliases w:val="Основной текст с отступом 2 Знак Знак"/>
    <w:basedOn w:val="a"/>
    <w:link w:val="21"/>
    <w:rsid w:val="00C04D19"/>
    <w:pPr>
      <w:spacing w:line="360" w:lineRule="auto"/>
      <w:ind w:firstLine="720"/>
    </w:pPr>
    <w:rPr>
      <w:color w:val="000000"/>
    </w:rPr>
  </w:style>
  <w:style w:type="character" w:customStyle="1" w:styleId="21">
    <w:name w:val="Основной текст с отступом 2 Знак"/>
    <w:aliases w:val="Основной текст с отступом 2 Знак Знак Знак"/>
    <w:link w:val="20"/>
    <w:rsid w:val="00C04D19"/>
    <w:rPr>
      <w:color w:val="000000"/>
      <w:sz w:val="24"/>
      <w:lang w:val="ru-RU" w:eastAsia="ru-RU" w:bidi="ar-SA"/>
    </w:rPr>
  </w:style>
  <w:style w:type="paragraph" w:styleId="a4">
    <w:name w:val="Body Text"/>
    <w:basedOn w:val="a"/>
    <w:link w:val="a5"/>
    <w:rsid w:val="00C04D19"/>
    <w:pPr>
      <w:spacing w:after="120" w:line="360" w:lineRule="auto"/>
      <w:ind w:firstLine="709"/>
    </w:pPr>
  </w:style>
  <w:style w:type="character" w:customStyle="1" w:styleId="a5">
    <w:name w:val="Основной текст Знак"/>
    <w:link w:val="a4"/>
    <w:rsid w:val="00C04D19"/>
    <w:rPr>
      <w:sz w:val="24"/>
      <w:szCs w:val="24"/>
      <w:lang w:val="ru-RU" w:eastAsia="ru-RU" w:bidi="ar-SA"/>
    </w:rPr>
  </w:style>
  <w:style w:type="paragraph" w:styleId="a6">
    <w:name w:val="Normal (Web)"/>
    <w:basedOn w:val="a"/>
    <w:rsid w:val="00C04D19"/>
    <w:pPr>
      <w:spacing w:before="100" w:beforeAutospacing="1" w:after="100" w:afterAutospacing="1"/>
    </w:pPr>
    <w:rPr>
      <w:rFonts w:ascii="Verdana" w:hAnsi="Verdana"/>
      <w:color w:val="000000"/>
      <w:sz w:val="18"/>
      <w:szCs w:val="18"/>
    </w:rPr>
  </w:style>
  <w:style w:type="paragraph" w:styleId="a7">
    <w:name w:val="footer"/>
    <w:basedOn w:val="a"/>
    <w:rsid w:val="00956CB4"/>
    <w:pPr>
      <w:tabs>
        <w:tab w:val="center" w:pos="4677"/>
        <w:tab w:val="right" w:pos="9355"/>
      </w:tabs>
    </w:pPr>
  </w:style>
  <w:style w:type="character" w:styleId="a8">
    <w:name w:val="page number"/>
    <w:basedOn w:val="a0"/>
    <w:rsid w:val="00956CB4"/>
  </w:style>
  <w:style w:type="paragraph" w:styleId="a9">
    <w:name w:val="header"/>
    <w:basedOn w:val="a"/>
    <w:rsid w:val="00956CB4"/>
    <w:pPr>
      <w:tabs>
        <w:tab w:val="center" w:pos="4677"/>
        <w:tab w:val="right" w:pos="9355"/>
      </w:tabs>
    </w:pPr>
  </w:style>
  <w:style w:type="paragraph" w:customStyle="1" w:styleId="aa">
    <w:name w:val="Центр"/>
    <w:basedOn w:val="a"/>
    <w:link w:val="ab"/>
    <w:rsid w:val="00203245"/>
    <w:pPr>
      <w:jc w:val="center"/>
    </w:pPr>
    <w:rPr>
      <w:sz w:val="28"/>
    </w:rPr>
  </w:style>
  <w:style w:type="character" w:customStyle="1" w:styleId="ab">
    <w:name w:val="Центр Знак"/>
    <w:link w:val="aa"/>
    <w:rsid w:val="00203245"/>
    <w:rPr>
      <w:sz w:val="28"/>
      <w:lang w:val="ru-RU" w:eastAsia="ru-RU" w:bidi="ar-SA"/>
    </w:rPr>
  </w:style>
  <w:style w:type="paragraph" w:customStyle="1" w:styleId="ConsTitle">
    <w:name w:val="ConsTitle"/>
    <w:rsid w:val="00505EBC"/>
    <w:pPr>
      <w:widowControl w:val="0"/>
      <w:autoSpaceDE w:val="0"/>
      <w:autoSpaceDN w:val="0"/>
      <w:adjustRightInd w:val="0"/>
      <w:ind w:right="19772"/>
    </w:pPr>
    <w:rPr>
      <w:rFonts w:ascii="Arial" w:hAnsi="Arial" w:cs="Arial"/>
      <w:b/>
      <w:bCs/>
      <w:sz w:val="16"/>
      <w:szCs w:val="16"/>
    </w:rPr>
  </w:style>
  <w:style w:type="paragraph" w:customStyle="1" w:styleId="2TimesNewRoman">
    <w:name w:val="Стиль Заголовок 2 + Times New Roman По ширине"/>
    <w:basedOn w:val="2"/>
    <w:rsid w:val="00203245"/>
    <w:pPr>
      <w:spacing w:after="240"/>
      <w:jc w:val="both"/>
    </w:pPr>
    <w:rPr>
      <w:rFonts w:ascii="Times New Roman" w:hAnsi="Times New Roman" w:cs="Times New Roman"/>
      <w:szCs w:val="20"/>
    </w:rPr>
  </w:style>
  <w:style w:type="paragraph" w:styleId="ac">
    <w:name w:val="Title"/>
    <w:basedOn w:val="a"/>
    <w:qFormat/>
    <w:rsid w:val="00203245"/>
    <w:pPr>
      <w:ind w:left="-567"/>
      <w:jc w:val="center"/>
    </w:pPr>
    <w:rPr>
      <w:sz w:val="28"/>
    </w:rPr>
  </w:style>
  <w:style w:type="paragraph" w:customStyle="1" w:styleId="ConsPlusNormal">
    <w:name w:val="ConsPlusNormal"/>
    <w:rsid w:val="00203245"/>
    <w:pPr>
      <w:widowControl w:val="0"/>
      <w:autoSpaceDE w:val="0"/>
      <w:autoSpaceDN w:val="0"/>
      <w:adjustRightInd w:val="0"/>
      <w:ind w:firstLine="720"/>
    </w:pPr>
    <w:rPr>
      <w:rFonts w:ascii="Arial" w:hAnsi="Arial" w:cs="Arial"/>
    </w:rPr>
  </w:style>
  <w:style w:type="paragraph" w:customStyle="1" w:styleId="ConsNormal">
    <w:name w:val="ConsNormal"/>
    <w:rsid w:val="00203245"/>
    <w:pPr>
      <w:widowControl w:val="0"/>
      <w:ind w:firstLine="720"/>
    </w:pPr>
    <w:rPr>
      <w:rFonts w:ascii="Arial" w:hAnsi="Arial"/>
      <w:snapToGrid w:val="0"/>
    </w:rPr>
  </w:style>
  <w:style w:type="character" w:styleId="ad">
    <w:name w:val="Hyperlink"/>
    <w:basedOn w:val="a0"/>
    <w:rsid w:val="00391D01"/>
    <w:rPr>
      <w:color w:val="0000FF"/>
      <w:u w:val="none"/>
    </w:rPr>
  </w:style>
  <w:style w:type="paragraph" w:styleId="30">
    <w:name w:val="Body Text 3"/>
    <w:basedOn w:val="a"/>
    <w:rsid w:val="00203245"/>
    <w:pPr>
      <w:spacing w:after="120"/>
    </w:pPr>
    <w:rPr>
      <w:sz w:val="16"/>
      <w:szCs w:val="16"/>
    </w:rPr>
  </w:style>
  <w:style w:type="paragraph" w:customStyle="1" w:styleId="ConsPlusNonformat">
    <w:name w:val="ConsPlusNonformat"/>
    <w:uiPriority w:val="99"/>
    <w:rsid w:val="00203245"/>
    <w:pPr>
      <w:widowControl w:val="0"/>
      <w:autoSpaceDE w:val="0"/>
      <w:autoSpaceDN w:val="0"/>
      <w:adjustRightInd w:val="0"/>
    </w:pPr>
    <w:rPr>
      <w:rFonts w:ascii="Courier New" w:hAnsi="Courier New" w:cs="Courier New"/>
    </w:rPr>
  </w:style>
  <w:style w:type="table" w:styleId="ae">
    <w:name w:val="Table Grid"/>
    <w:basedOn w:val="a1"/>
    <w:rsid w:val="00004B0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11">
    <w:name w:val=" Знак1 Знак Знак Знак1"/>
    <w:basedOn w:val="a"/>
    <w:rsid w:val="004D4F8C"/>
    <w:pPr>
      <w:spacing w:after="160" w:line="240" w:lineRule="exact"/>
    </w:pPr>
    <w:rPr>
      <w:rFonts w:ascii="Verdana" w:hAnsi="Verdana"/>
      <w:lang w:val="en-US" w:eastAsia="en-US"/>
    </w:rPr>
  </w:style>
  <w:style w:type="paragraph" w:customStyle="1" w:styleId="12">
    <w:name w:val="Знак1"/>
    <w:basedOn w:val="a"/>
    <w:rsid w:val="001243F9"/>
    <w:pPr>
      <w:spacing w:after="160" w:line="240" w:lineRule="exact"/>
    </w:pPr>
    <w:rPr>
      <w:rFonts w:ascii="Verdana" w:hAnsi="Verdana"/>
      <w:lang w:val="en-US" w:eastAsia="en-US"/>
    </w:rPr>
  </w:style>
  <w:style w:type="character" w:customStyle="1" w:styleId="FontStyle15">
    <w:name w:val="Font Style15"/>
    <w:rsid w:val="00B71B12"/>
    <w:rPr>
      <w:rFonts w:ascii="Times New Roman" w:hAnsi="Times New Roman" w:cs="Times New Roman" w:hint="default"/>
      <w:sz w:val="16"/>
      <w:szCs w:val="16"/>
    </w:rPr>
  </w:style>
  <w:style w:type="paragraph" w:styleId="af">
    <w:name w:val="Balloon Text"/>
    <w:basedOn w:val="a"/>
    <w:semiHidden/>
    <w:rsid w:val="003A5346"/>
    <w:rPr>
      <w:rFonts w:ascii="Tahoma" w:hAnsi="Tahoma" w:cs="Tahoma"/>
      <w:sz w:val="16"/>
      <w:szCs w:val="16"/>
    </w:rPr>
  </w:style>
  <w:style w:type="paragraph" w:customStyle="1" w:styleId="af0">
    <w:name w:val="Заголовок"/>
    <w:basedOn w:val="a"/>
    <w:next w:val="a4"/>
    <w:rsid w:val="00AB65AC"/>
    <w:pPr>
      <w:keepNext/>
      <w:suppressAutoHyphens/>
      <w:spacing w:before="240" w:after="120"/>
    </w:pPr>
    <w:rPr>
      <w:rFonts w:eastAsia="Lucida Sans Unicode" w:cs="Tahoma"/>
      <w:sz w:val="28"/>
      <w:szCs w:val="28"/>
      <w:lang w:eastAsia="ar-SA"/>
    </w:rPr>
  </w:style>
  <w:style w:type="paragraph" w:customStyle="1" w:styleId="210">
    <w:name w:val="Основной текст с отступом 21"/>
    <w:basedOn w:val="a"/>
    <w:rsid w:val="00AB65AC"/>
    <w:pPr>
      <w:suppressAutoHyphens/>
      <w:spacing w:after="120" w:line="480" w:lineRule="auto"/>
      <w:ind w:left="283"/>
    </w:pPr>
    <w:rPr>
      <w:lang w:eastAsia="ar-SA"/>
    </w:rPr>
  </w:style>
  <w:style w:type="paragraph" w:customStyle="1" w:styleId="ConsPlusCell">
    <w:name w:val="ConsPlusCell"/>
    <w:rsid w:val="0070691B"/>
    <w:pPr>
      <w:widowControl w:val="0"/>
      <w:autoSpaceDE w:val="0"/>
      <w:autoSpaceDN w:val="0"/>
      <w:adjustRightInd w:val="0"/>
    </w:pPr>
    <w:rPr>
      <w:sz w:val="24"/>
      <w:szCs w:val="24"/>
    </w:rPr>
  </w:style>
  <w:style w:type="character" w:customStyle="1" w:styleId="apple-converted-space">
    <w:name w:val="apple-converted-space"/>
    <w:rsid w:val="00A150D5"/>
  </w:style>
  <w:style w:type="paragraph" w:customStyle="1" w:styleId="Style5">
    <w:name w:val="Style5"/>
    <w:basedOn w:val="a"/>
    <w:rsid w:val="00BD4DA9"/>
    <w:pPr>
      <w:spacing w:line="323" w:lineRule="exact"/>
      <w:ind w:firstLine="691"/>
    </w:pPr>
  </w:style>
  <w:style w:type="character" w:customStyle="1" w:styleId="FontStyle11">
    <w:name w:val="Font Style11"/>
    <w:rsid w:val="00BD4DA9"/>
    <w:rPr>
      <w:rFonts w:ascii="Times New Roman" w:hAnsi="Times New Roman" w:cs="Times New Roman" w:hint="default"/>
      <w:sz w:val="26"/>
      <w:szCs w:val="26"/>
    </w:rPr>
  </w:style>
  <w:style w:type="character" w:customStyle="1" w:styleId="10">
    <w:name w:val="Заголовок 1 Знак"/>
    <w:link w:val="1"/>
    <w:rsid w:val="00200170"/>
    <w:rPr>
      <w:rFonts w:ascii="Arial" w:hAnsi="Arial" w:cs="Arial"/>
      <w:b/>
      <w:bCs/>
      <w:kern w:val="32"/>
      <w:sz w:val="32"/>
      <w:szCs w:val="32"/>
    </w:rPr>
  </w:style>
  <w:style w:type="character" w:customStyle="1" w:styleId="40">
    <w:name w:val="Заголовок 4 Знак"/>
    <w:link w:val="4"/>
    <w:rsid w:val="00200170"/>
    <w:rPr>
      <w:rFonts w:ascii="Arial" w:hAnsi="Arial"/>
      <w:b/>
      <w:bCs/>
      <w:sz w:val="26"/>
      <w:szCs w:val="28"/>
    </w:rPr>
  </w:style>
  <w:style w:type="character" w:styleId="HTML">
    <w:name w:val="HTML Variable"/>
    <w:aliases w:val="!Ссылки в документе"/>
    <w:basedOn w:val="a0"/>
    <w:rsid w:val="00391D01"/>
    <w:rPr>
      <w:rFonts w:ascii="Arial" w:hAnsi="Arial"/>
      <w:b w:val="0"/>
      <w:i w:val="0"/>
      <w:iCs/>
      <w:color w:val="0000FF"/>
      <w:sz w:val="24"/>
      <w:u w:val="none"/>
    </w:rPr>
  </w:style>
  <w:style w:type="paragraph" w:styleId="af1">
    <w:name w:val="annotation text"/>
    <w:aliases w:val="!Равноширинный текст документа"/>
    <w:basedOn w:val="a"/>
    <w:link w:val="af2"/>
    <w:rsid w:val="00391D01"/>
    <w:rPr>
      <w:rFonts w:ascii="Courier" w:hAnsi="Courier"/>
      <w:sz w:val="22"/>
      <w:szCs w:val="20"/>
    </w:rPr>
  </w:style>
  <w:style w:type="character" w:customStyle="1" w:styleId="af2">
    <w:name w:val="Текст примечания Знак"/>
    <w:link w:val="af1"/>
    <w:rsid w:val="00200170"/>
    <w:rPr>
      <w:rFonts w:ascii="Courier" w:hAnsi="Courier"/>
      <w:sz w:val="22"/>
    </w:rPr>
  </w:style>
  <w:style w:type="paragraph" w:customStyle="1" w:styleId="Title">
    <w:name w:val="Title!Название НПА"/>
    <w:basedOn w:val="a"/>
    <w:rsid w:val="00391D01"/>
    <w:pPr>
      <w:spacing w:before="240" w:after="60"/>
      <w:jc w:val="center"/>
      <w:outlineLvl w:val="0"/>
    </w:pPr>
    <w:rPr>
      <w:rFonts w:cs="Arial"/>
      <w:b/>
      <w:bCs/>
      <w:kern w:val="28"/>
      <w:sz w:val="32"/>
      <w:szCs w:val="32"/>
    </w:rPr>
  </w:style>
  <w:style w:type="paragraph" w:customStyle="1" w:styleId="Application">
    <w:name w:val="Application!Приложение"/>
    <w:rsid w:val="00391D01"/>
    <w:pPr>
      <w:spacing w:before="120" w:after="120"/>
      <w:jc w:val="right"/>
    </w:pPr>
    <w:rPr>
      <w:rFonts w:ascii="Arial" w:hAnsi="Arial" w:cs="Arial"/>
      <w:b/>
      <w:bCs/>
      <w:kern w:val="28"/>
      <w:sz w:val="32"/>
      <w:szCs w:val="32"/>
    </w:rPr>
  </w:style>
  <w:style w:type="paragraph" w:customStyle="1" w:styleId="Table">
    <w:name w:val="Table!Таблица"/>
    <w:rsid w:val="00391D01"/>
    <w:rPr>
      <w:rFonts w:ascii="Arial" w:hAnsi="Arial" w:cs="Arial"/>
      <w:bCs/>
      <w:kern w:val="28"/>
      <w:sz w:val="24"/>
      <w:szCs w:val="32"/>
    </w:rPr>
  </w:style>
  <w:style w:type="paragraph" w:customStyle="1" w:styleId="Table0">
    <w:name w:val="Table!"/>
    <w:next w:val="Table"/>
    <w:rsid w:val="00391D01"/>
    <w:pPr>
      <w:jc w:val="center"/>
    </w:pPr>
    <w:rPr>
      <w:rFonts w:ascii="Arial" w:hAnsi="Arial" w:cs="Arial"/>
      <w:b/>
      <w:bCs/>
      <w:kern w:val="28"/>
      <w:sz w:val="24"/>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aliases w:val="!Обычный текст документа"/>
    <w:qFormat/>
    <w:rsid w:val="00391D01"/>
    <w:pPr>
      <w:ind w:firstLine="567"/>
      <w:jc w:val="both"/>
    </w:pPr>
    <w:rPr>
      <w:rFonts w:ascii="Arial" w:hAnsi="Arial"/>
      <w:sz w:val="24"/>
      <w:szCs w:val="24"/>
    </w:rPr>
  </w:style>
  <w:style w:type="paragraph" w:styleId="1">
    <w:name w:val="heading 1"/>
    <w:aliases w:val="!Части документа"/>
    <w:basedOn w:val="a"/>
    <w:next w:val="a"/>
    <w:link w:val="10"/>
    <w:qFormat/>
    <w:rsid w:val="00391D01"/>
    <w:pPr>
      <w:jc w:val="center"/>
      <w:outlineLvl w:val="0"/>
    </w:pPr>
    <w:rPr>
      <w:rFonts w:cs="Arial"/>
      <w:b/>
      <w:bCs/>
      <w:kern w:val="32"/>
      <w:sz w:val="32"/>
      <w:szCs w:val="32"/>
    </w:rPr>
  </w:style>
  <w:style w:type="paragraph" w:styleId="2">
    <w:name w:val="heading 2"/>
    <w:aliases w:val="!Разделы документа"/>
    <w:basedOn w:val="a"/>
    <w:qFormat/>
    <w:rsid w:val="00391D01"/>
    <w:pPr>
      <w:jc w:val="center"/>
      <w:outlineLvl w:val="1"/>
    </w:pPr>
    <w:rPr>
      <w:rFonts w:cs="Arial"/>
      <w:b/>
      <w:bCs/>
      <w:iCs/>
      <w:sz w:val="30"/>
      <w:szCs w:val="28"/>
    </w:rPr>
  </w:style>
  <w:style w:type="paragraph" w:styleId="3">
    <w:name w:val="heading 3"/>
    <w:aliases w:val="!Главы документа"/>
    <w:basedOn w:val="a"/>
    <w:qFormat/>
    <w:rsid w:val="00391D01"/>
    <w:pPr>
      <w:outlineLvl w:val="2"/>
    </w:pPr>
    <w:rPr>
      <w:rFonts w:cs="Arial"/>
      <w:b/>
      <w:bCs/>
      <w:sz w:val="28"/>
      <w:szCs w:val="26"/>
    </w:rPr>
  </w:style>
  <w:style w:type="paragraph" w:styleId="4">
    <w:name w:val="heading 4"/>
    <w:aliases w:val="!Параграфы/Статьи документа"/>
    <w:basedOn w:val="a"/>
    <w:link w:val="40"/>
    <w:qFormat/>
    <w:rsid w:val="00391D01"/>
    <w:pPr>
      <w:outlineLvl w:val="3"/>
    </w:pPr>
    <w:rPr>
      <w:b/>
      <w:bCs/>
      <w:sz w:val="26"/>
      <w:szCs w:val="28"/>
    </w:rPr>
  </w:style>
  <w:style w:type="character" w:default="1" w:styleId="a0">
    <w:name w:val="Default Paragraph Font"/>
    <w:semiHidden/>
    <w:rsid w:val="00391D01"/>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rsid w:val="00391D01"/>
  </w:style>
  <w:style w:type="paragraph" w:customStyle="1" w:styleId="a3">
    <w:name w:val="Знак Знак Знак Знак Знак Знак Знак"/>
    <w:basedOn w:val="a"/>
    <w:rsid w:val="00203245"/>
    <w:pPr>
      <w:spacing w:before="100" w:beforeAutospacing="1" w:after="100" w:afterAutospacing="1"/>
    </w:pPr>
    <w:rPr>
      <w:rFonts w:ascii="Tahoma" w:hAnsi="Tahoma"/>
      <w:lang w:val="en-US" w:eastAsia="en-US"/>
    </w:rPr>
  </w:style>
  <w:style w:type="paragraph" w:styleId="20">
    <w:name w:val="Body Text Indent 2"/>
    <w:aliases w:val="Основной текст с отступом 2 Знак Знак"/>
    <w:basedOn w:val="a"/>
    <w:link w:val="21"/>
    <w:rsid w:val="00C04D19"/>
    <w:pPr>
      <w:spacing w:line="360" w:lineRule="auto"/>
      <w:ind w:firstLine="720"/>
    </w:pPr>
    <w:rPr>
      <w:color w:val="000000"/>
    </w:rPr>
  </w:style>
  <w:style w:type="character" w:customStyle="1" w:styleId="21">
    <w:name w:val="Основной текст с отступом 2 Знак"/>
    <w:aliases w:val="Основной текст с отступом 2 Знак Знак Знак"/>
    <w:link w:val="20"/>
    <w:rsid w:val="00C04D19"/>
    <w:rPr>
      <w:color w:val="000000"/>
      <w:sz w:val="24"/>
      <w:lang w:val="ru-RU" w:eastAsia="ru-RU" w:bidi="ar-SA"/>
    </w:rPr>
  </w:style>
  <w:style w:type="paragraph" w:styleId="a4">
    <w:name w:val="Body Text"/>
    <w:basedOn w:val="a"/>
    <w:link w:val="a5"/>
    <w:rsid w:val="00C04D19"/>
    <w:pPr>
      <w:spacing w:after="120" w:line="360" w:lineRule="auto"/>
      <w:ind w:firstLine="709"/>
    </w:pPr>
  </w:style>
  <w:style w:type="character" w:customStyle="1" w:styleId="a5">
    <w:name w:val="Основной текст Знак"/>
    <w:link w:val="a4"/>
    <w:rsid w:val="00C04D19"/>
    <w:rPr>
      <w:sz w:val="24"/>
      <w:szCs w:val="24"/>
      <w:lang w:val="ru-RU" w:eastAsia="ru-RU" w:bidi="ar-SA"/>
    </w:rPr>
  </w:style>
  <w:style w:type="paragraph" w:styleId="a6">
    <w:name w:val="Normal (Web)"/>
    <w:basedOn w:val="a"/>
    <w:rsid w:val="00C04D19"/>
    <w:pPr>
      <w:spacing w:before="100" w:beforeAutospacing="1" w:after="100" w:afterAutospacing="1"/>
    </w:pPr>
    <w:rPr>
      <w:rFonts w:ascii="Verdana" w:hAnsi="Verdana"/>
      <w:color w:val="000000"/>
      <w:sz w:val="18"/>
      <w:szCs w:val="18"/>
    </w:rPr>
  </w:style>
  <w:style w:type="paragraph" w:styleId="a7">
    <w:name w:val="footer"/>
    <w:basedOn w:val="a"/>
    <w:rsid w:val="00956CB4"/>
    <w:pPr>
      <w:tabs>
        <w:tab w:val="center" w:pos="4677"/>
        <w:tab w:val="right" w:pos="9355"/>
      </w:tabs>
    </w:pPr>
  </w:style>
  <w:style w:type="character" w:styleId="a8">
    <w:name w:val="page number"/>
    <w:basedOn w:val="a0"/>
    <w:rsid w:val="00956CB4"/>
  </w:style>
  <w:style w:type="paragraph" w:styleId="a9">
    <w:name w:val="header"/>
    <w:basedOn w:val="a"/>
    <w:rsid w:val="00956CB4"/>
    <w:pPr>
      <w:tabs>
        <w:tab w:val="center" w:pos="4677"/>
        <w:tab w:val="right" w:pos="9355"/>
      </w:tabs>
    </w:pPr>
  </w:style>
  <w:style w:type="paragraph" w:customStyle="1" w:styleId="aa">
    <w:name w:val="Центр"/>
    <w:basedOn w:val="a"/>
    <w:link w:val="ab"/>
    <w:rsid w:val="00203245"/>
    <w:pPr>
      <w:jc w:val="center"/>
    </w:pPr>
    <w:rPr>
      <w:sz w:val="28"/>
    </w:rPr>
  </w:style>
  <w:style w:type="character" w:customStyle="1" w:styleId="ab">
    <w:name w:val="Центр Знак"/>
    <w:link w:val="aa"/>
    <w:rsid w:val="00203245"/>
    <w:rPr>
      <w:sz w:val="28"/>
      <w:lang w:val="ru-RU" w:eastAsia="ru-RU" w:bidi="ar-SA"/>
    </w:rPr>
  </w:style>
  <w:style w:type="paragraph" w:customStyle="1" w:styleId="ConsTitle">
    <w:name w:val="ConsTitle"/>
    <w:rsid w:val="00505EBC"/>
    <w:pPr>
      <w:widowControl w:val="0"/>
      <w:autoSpaceDE w:val="0"/>
      <w:autoSpaceDN w:val="0"/>
      <w:adjustRightInd w:val="0"/>
      <w:ind w:right="19772"/>
    </w:pPr>
    <w:rPr>
      <w:rFonts w:ascii="Arial" w:hAnsi="Arial" w:cs="Arial"/>
      <w:b/>
      <w:bCs/>
      <w:sz w:val="16"/>
      <w:szCs w:val="16"/>
    </w:rPr>
  </w:style>
  <w:style w:type="paragraph" w:customStyle="1" w:styleId="2TimesNewRoman">
    <w:name w:val="Стиль Заголовок 2 + Times New Roman По ширине"/>
    <w:basedOn w:val="2"/>
    <w:rsid w:val="00203245"/>
    <w:pPr>
      <w:spacing w:after="240"/>
      <w:jc w:val="both"/>
    </w:pPr>
    <w:rPr>
      <w:rFonts w:ascii="Times New Roman" w:hAnsi="Times New Roman" w:cs="Times New Roman"/>
      <w:szCs w:val="20"/>
    </w:rPr>
  </w:style>
  <w:style w:type="paragraph" w:styleId="ac">
    <w:name w:val="Title"/>
    <w:basedOn w:val="a"/>
    <w:qFormat/>
    <w:rsid w:val="00203245"/>
    <w:pPr>
      <w:ind w:left="-567"/>
      <w:jc w:val="center"/>
    </w:pPr>
    <w:rPr>
      <w:sz w:val="28"/>
    </w:rPr>
  </w:style>
  <w:style w:type="paragraph" w:customStyle="1" w:styleId="ConsPlusNormal">
    <w:name w:val="ConsPlusNormal"/>
    <w:rsid w:val="00203245"/>
    <w:pPr>
      <w:widowControl w:val="0"/>
      <w:autoSpaceDE w:val="0"/>
      <w:autoSpaceDN w:val="0"/>
      <w:adjustRightInd w:val="0"/>
      <w:ind w:firstLine="720"/>
    </w:pPr>
    <w:rPr>
      <w:rFonts w:ascii="Arial" w:hAnsi="Arial" w:cs="Arial"/>
    </w:rPr>
  </w:style>
  <w:style w:type="paragraph" w:customStyle="1" w:styleId="ConsNormal">
    <w:name w:val="ConsNormal"/>
    <w:rsid w:val="00203245"/>
    <w:pPr>
      <w:widowControl w:val="0"/>
      <w:ind w:firstLine="720"/>
    </w:pPr>
    <w:rPr>
      <w:rFonts w:ascii="Arial" w:hAnsi="Arial"/>
      <w:snapToGrid w:val="0"/>
    </w:rPr>
  </w:style>
  <w:style w:type="character" w:styleId="ad">
    <w:name w:val="Hyperlink"/>
    <w:basedOn w:val="a0"/>
    <w:rsid w:val="00391D01"/>
    <w:rPr>
      <w:color w:val="0000FF"/>
      <w:u w:val="none"/>
    </w:rPr>
  </w:style>
  <w:style w:type="paragraph" w:styleId="30">
    <w:name w:val="Body Text 3"/>
    <w:basedOn w:val="a"/>
    <w:rsid w:val="00203245"/>
    <w:pPr>
      <w:spacing w:after="120"/>
    </w:pPr>
    <w:rPr>
      <w:sz w:val="16"/>
      <w:szCs w:val="16"/>
    </w:rPr>
  </w:style>
  <w:style w:type="paragraph" w:customStyle="1" w:styleId="ConsPlusNonformat">
    <w:name w:val="ConsPlusNonformat"/>
    <w:uiPriority w:val="99"/>
    <w:rsid w:val="00203245"/>
    <w:pPr>
      <w:widowControl w:val="0"/>
      <w:autoSpaceDE w:val="0"/>
      <w:autoSpaceDN w:val="0"/>
      <w:adjustRightInd w:val="0"/>
    </w:pPr>
    <w:rPr>
      <w:rFonts w:ascii="Courier New" w:hAnsi="Courier New" w:cs="Courier New"/>
    </w:rPr>
  </w:style>
  <w:style w:type="table" w:styleId="ae">
    <w:name w:val="Table Grid"/>
    <w:basedOn w:val="a1"/>
    <w:rsid w:val="00004B0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11">
    <w:name w:val=" Знак1 Знак Знак Знак1"/>
    <w:basedOn w:val="a"/>
    <w:rsid w:val="004D4F8C"/>
    <w:pPr>
      <w:spacing w:after="160" w:line="240" w:lineRule="exact"/>
    </w:pPr>
    <w:rPr>
      <w:rFonts w:ascii="Verdana" w:hAnsi="Verdana"/>
      <w:lang w:val="en-US" w:eastAsia="en-US"/>
    </w:rPr>
  </w:style>
  <w:style w:type="paragraph" w:customStyle="1" w:styleId="12">
    <w:name w:val="Знак1"/>
    <w:basedOn w:val="a"/>
    <w:rsid w:val="001243F9"/>
    <w:pPr>
      <w:spacing w:after="160" w:line="240" w:lineRule="exact"/>
    </w:pPr>
    <w:rPr>
      <w:rFonts w:ascii="Verdana" w:hAnsi="Verdana"/>
      <w:lang w:val="en-US" w:eastAsia="en-US"/>
    </w:rPr>
  </w:style>
  <w:style w:type="character" w:customStyle="1" w:styleId="FontStyle15">
    <w:name w:val="Font Style15"/>
    <w:rsid w:val="00B71B12"/>
    <w:rPr>
      <w:rFonts w:ascii="Times New Roman" w:hAnsi="Times New Roman" w:cs="Times New Roman" w:hint="default"/>
      <w:sz w:val="16"/>
      <w:szCs w:val="16"/>
    </w:rPr>
  </w:style>
  <w:style w:type="paragraph" w:styleId="af">
    <w:name w:val="Balloon Text"/>
    <w:basedOn w:val="a"/>
    <w:semiHidden/>
    <w:rsid w:val="003A5346"/>
    <w:rPr>
      <w:rFonts w:ascii="Tahoma" w:hAnsi="Tahoma" w:cs="Tahoma"/>
      <w:sz w:val="16"/>
      <w:szCs w:val="16"/>
    </w:rPr>
  </w:style>
  <w:style w:type="paragraph" w:customStyle="1" w:styleId="af0">
    <w:name w:val="Заголовок"/>
    <w:basedOn w:val="a"/>
    <w:next w:val="a4"/>
    <w:rsid w:val="00AB65AC"/>
    <w:pPr>
      <w:keepNext/>
      <w:suppressAutoHyphens/>
      <w:spacing w:before="240" w:after="120"/>
    </w:pPr>
    <w:rPr>
      <w:rFonts w:eastAsia="Lucida Sans Unicode" w:cs="Tahoma"/>
      <w:sz w:val="28"/>
      <w:szCs w:val="28"/>
      <w:lang w:eastAsia="ar-SA"/>
    </w:rPr>
  </w:style>
  <w:style w:type="paragraph" w:customStyle="1" w:styleId="210">
    <w:name w:val="Основной текст с отступом 21"/>
    <w:basedOn w:val="a"/>
    <w:rsid w:val="00AB65AC"/>
    <w:pPr>
      <w:suppressAutoHyphens/>
      <w:spacing w:after="120" w:line="480" w:lineRule="auto"/>
      <w:ind w:left="283"/>
    </w:pPr>
    <w:rPr>
      <w:lang w:eastAsia="ar-SA"/>
    </w:rPr>
  </w:style>
  <w:style w:type="paragraph" w:customStyle="1" w:styleId="ConsPlusCell">
    <w:name w:val="ConsPlusCell"/>
    <w:rsid w:val="0070691B"/>
    <w:pPr>
      <w:widowControl w:val="0"/>
      <w:autoSpaceDE w:val="0"/>
      <w:autoSpaceDN w:val="0"/>
      <w:adjustRightInd w:val="0"/>
    </w:pPr>
    <w:rPr>
      <w:sz w:val="24"/>
      <w:szCs w:val="24"/>
    </w:rPr>
  </w:style>
  <w:style w:type="character" w:customStyle="1" w:styleId="apple-converted-space">
    <w:name w:val="apple-converted-space"/>
    <w:rsid w:val="00A150D5"/>
  </w:style>
  <w:style w:type="paragraph" w:customStyle="1" w:styleId="Style5">
    <w:name w:val="Style5"/>
    <w:basedOn w:val="a"/>
    <w:rsid w:val="00BD4DA9"/>
    <w:pPr>
      <w:spacing w:line="323" w:lineRule="exact"/>
      <w:ind w:firstLine="691"/>
    </w:pPr>
  </w:style>
  <w:style w:type="character" w:customStyle="1" w:styleId="FontStyle11">
    <w:name w:val="Font Style11"/>
    <w:rsid w:val="00BD4DA9"/>
    <w:rPr>
      <w:rFonts w:ascii="Times New Roman" w:hAnsi="Times New Roman" w:cs="Times New Roman" w:hint="default"/>
      <w:sz w:val="26"/>
      <w:szCs w:val="26"/>
    </w:rPr>
  </w:style>
  <w:style w:type="character" w:customStyle="1" w:styleId="10">
    <w:name w:val="Заголовок 1 Знак"/>
    <w:link w:val="1"/>
    <w:rsid w:val="00200170"/>
    <w:rPr>
      <w:rFonts w:ascii="Arial" w:hAnsi="Arial" w:cs="Arial"/>
      <w:b/>
      <w:bCs/>
      <w:kern w:val="32"/>
      <w:sz w:val="32"/>
      <w:szCs w:val="32"/>
    </w:rPr>
  </w:style>
  <w:style w:type="character" w:customStyle="1" w:styleId="40">
    <w:name w:val="Заголовок 4 Знак"/>
    <w:link w:val="4"/>
    <w:rsid w:val="00200170"/>
    <w:rPr>
      <w:rFonts w:ascii="Arial" w:hAnsi="Arial"/>
      <w:b/>
      <w:bCs/>
      <w:sz w:val="26"/>
      <w:szCs w:val="28"/>
    </w:rPr>
  </w:style>
  <w:style w:type="character" w:styleId="HTML">
    <w:name w:val="HTML Variable"/>
    <w:aliases w:val="!Ссылки в документе"/>
    <w:basedOn w:val="a0"/>
    <w:rsid w:val="00391D01"/>
    <w:rPr>
      <w:rFonts w:ascii="Arial" w:hAnsi="Arial"/>
      <w:b w:val="0"/>
      <w:i w:val="0"/>
      <w:iCs/>
      <w:color w:val="0000FF"/>
      <w:sz w:val="24"/>
      <w:u w:val="none"/>
    </w:rPr>
  </w:style>
  <w:style w:type="paragraph" w:styleId="af1">
    <w:name w:val="annotation text"/>
    <w:aliases w:val="!Равноширинный текст документа"/>
    <w:basedOn w:val="a"/>
    <w:link w:val="af2"/>
    <w:rsid w:val="00391D01"/>
    <w:rPr>
      <w:rFonts w:ascii="Courier" w:hAnsi="Courier"/>
      <w:sz w:val="22"/>
      <w:szCs w:val="20"/>
    </w:rPr>
  </w:style>
  <w:style w:type="character" w:customStyle="1" w:styleId="af2">
    <w:name w:val="Текст примечания Знак"/>
    <w:link w:val="af1"/>
    <w:rsid w:val="00200170"/>
    <w:rPr>
      <w:rFonts w:ascii="Courier" w:hAnsi="Courier"/>
      <w:sz w:val="22"/>
    </w:rPr>
  </w:style>
  <w:style w:type="paragraph" w:customStyle="1" w:styleId="Title">
    <w:name w:val="Title!Название НПА"/>
    <w:basedOn w:val="a"/>
    <w:rsid w:val="00391D01"/>
    <w:pPr>
      <w:spacing w:before="240" w:after="60"/>
      <w:jc w:val="center"/>
      <w:outlineLvl w:val="0"/>
    </w:pPr>
    <w:rPr>
      <w:rFonts w:cs="Arial"/>
      <w:b/>
      <w:bCs/>
      <w:kern w:val="28"/>
      <w:sz w:val="32"/>
      <w:szCs w:val="32"/>
    </w:rPr>
  </w:style>
  <w:style w:type="paragraph" w:customStyle="1" w:styleId="Application">
    <w:name w:val="Application!Приложение"/>
    <w:rsid w:val="00391D01"/>
    <w:pPr>
      <w:spacing w:before="120" w:after="120"/>
      <w:jc w:val="right"/>
    </w:pPr>
    <w:rPr>
      <w:rFonts w:ascii="Arial" w:hAnsi="Arial" w:cs="Arial"/>
      <w:b/>
      <w:bCs/>
      <w:kern w:val="28"/>
      <w:sz w:val="32"/>
      <w:szCs w:val="32"/>
    </w:rPr>
  </w:style>
  <w:style w:type="paragraph" w:customStyle="1" w:styleId="Table">
    <w:name w:val="Table!Таблица"/>
    <w:rsid w:val="00391D01"/>
    <w:rPr>
      <w:rFonts w:ascii="Arial" w:hAnsi="Arial" w:cs="Arial"/>
      <w:bCs/>
      <w:kern w:val="28"/>
      <w:sz w:val="24"/>
      <w:szCs w:val="32"/>
    </w:rPr>
  </w:style>
  <w:style w:type="paragraph" w:customStyle="1" w:styleId="Table0">
    <w:name w:val="Table!"/>
    <w:next w:val="Table"/>
    <w:rsid w:val="00391D01"/>
    <w:pPr>
      <w:jc w:val="center"/>
    </w:pPr>
    <w:rPr>
      <w:rFonts w:ascii="Arial" w:hAnsi="Arial" w:cs="Arial"/>
      <w:b/>
      <w:bCs/>
      <w:kern w:val="28"/>
      <w:sz w:val="24"/>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61157845">
      <w:bodyDiv w:val="1"/>
      <w:marLeft w:val="0"/>
      <w:marRight w:val="0"/>
      <w:marTop w:val="0"/>
      <w:marBottom w:val="0"/>
      <w:divBdr>
        <w:top w:val="none" w:sz="0" w:space="0" w:color="auto"/>
        <w:left w:val="none" w:sz="0" w:space="0" w:color="auto"/>
        <w:bottom w:val="none" w:sz="0" w:space="0" w:color="auto"/>
        <w:right w:val="none" w:sz="0" w:space="0" w:color="auto"/>
      </w:divBdr>
    </w:div>
    <w:div w:id="1105493458">
      <w:bodyDiv w:val="1"/>
      <w:marLeft w:val="0"/>
      <w:marRight w:val="0"/>
      <w:marTop w:val="0"/>
      <w:marBottom w:val="0"/>
      <w:divBdr>
        <w:top w:val="none" w:sz="0" w:space="0" w:color="auto"/>
        <w:left w:val="none" w:sz="0" w:space="0" w:color="auto"/>
        <w:bottom w:val="none" w:sz="0" w:space="0" w:color="auto"/>
        <w:right w:val="none" w:sz="0" w:space="0" w:color="auto"/>
      </w:divBdr>
    </w:div>
    <w:div w:id="1360232089">
      <w:bodyDiv w:val="1"/>
      <w:marLeft w:val="0"/>
      <w:marRight w:val="0"/>
      <w:marTop w:val="0"/>
      <w:marBottom w:val="0"/>
      <w:divBdr>
        <w:top w:val="none" w:sz="0" w:space="0" w:color="auto"/>
        <w:left w:val="none" w:sz="0" w:space="0" w:color="auto"/>
        <w:bottom w:val="none" w:sz="0" w:space="0" w:color="auto"/>
        <w:right w:val="none" w:sz="0" w:space="0" w:color="auto"/>
      </w:divBdr>
    </w:div>
    <w:div w:id="1807820746">
      <w:bodyDiv w:val="1"/>
      <w:marLeft w:val="0"/>
      <w:marRight w:val="0"/>
      <w:marTop w:val="0"/>
      <w:marBottom w:val="0"/>
      <w:divBdr>
        <w:top w:val="none" w:sz="0" w:space="0" w:color="auto"/>
        <w:left w:val="none" w:sz="0" w:space="0" w:color="auto"/>
        <w:bottom w:val="none" w:sz="0" w:space="0" w:color="auto"/>
        <w:right w:val="none" w:sz="0" w:space="0" w:color="auto"/>
      </w:divBdr>
    </w:div>
    <w:div w:id="1886332902">
      <w:bodyDiv w:val="1"/>
      <w:marLeft w:val="30"/>
      <w:marRight w:val="30"/>
      <w:marTop w:val="0"/>
      <w:marBottom w:val="0"/>
      <w:divBdr>
        <w:top w:val="none" w:sz="0" w:space="0" w:color="auto"/>
        <w:left w:val="none" w:sz="0" w:space="0" w:color="auto"/>
        <w:bottom w:val="none" w:sz="0" w:space="0" w:color="auto"/>
        <w:right w:val="none" w:sz="0" w:space="0" w:color="auto"/>
      </w:divBdr>
      <w:divsChild>
        <w:div w:id="1998219631">
          <w:marLeft w:val="0"/>
          <w:marRight w:val="0"/>
          <w:marTop w:val="0"/>
          <w:marBottom w:val="0"/>
          <w:divBdr>
            <w:top w:val="none" w:sz="0" w:space="0" w:color="auto"/>
            <w:left w:val="none" w:sz="0" w:space="0" w:color="auto"/>
            <w:bottom w:val="none" w:sz="0" w:space="0" w:color="auto"/>
            <w:right w:val="none" w:sz="0" w:space="0" w:color="auto"/>
          </w:divBdr>
          <w:divsChild>
            <w:div w:id="616369489">
              <w:marLeft w:val="0"/>
              <w:marRight w:val="0"/>
              <w:marTop w:val="0"/>
              <w:marBottom w:val="0"/>
              <w:divBdr>
                <w:top w:val="none" w:sz="0" w:space="0" w:color="auto"/>
                <w:left w:val="none" w:sz="0" w:space="0" w:color="auto"/>
                <w:bottom w:val="none" w:sz="0" w:space="0" w:color="auto"/>
                <w:right w:val="none" w:sz="0" w:space="0" w:color="auto"/>
              </w:divBdr>
              <w:divsChild>
                <w:div w:id="1024749897">
                  <w:marLeft w:val="180"/>
                  <w:marRight w:val="0"/>
                  <w:marTop w:val="0"/>
                  <w:marBottom w:val="0"/>
                  <w:divBdr>
                    <w:top w:val="none" w:sz="0" w:space="0" w:color="auto"/>
                    <w:left w:val="none" w:sz="0" w:space="0" w:color="auto"/>
                    <w:bottom w:val="none" w:sz="0" w:space="0" w:color="auto"/>
                    <w:right w:val="none" w:sz="0" w:space="0" w:color="auto"/>
                  </w:divBdr>
                  <w:divsChild>
                    <w:div w:id="324865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http://www.heraldik.ru/reg36/36petropavlovsky_g.gif" TargetMode="External"/><Relationship Id="rId14" Type="http://schemas.openxmlformats.org/officeDocument/2006/relationships/header" Target="head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RBCSoft\&#1055;&#1057;%20&#1053;&#1055;&#1040;%20&#1045;&#1057;&#1048;&#1058;&#1054;%20-%20&#1040;&#1056;&#1052;&#1099;\Resources\styles.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styles</Template>
  <TotalTime>0</TotalTime>
  <Pages>17</Pages>
  <Words>7094</Words>
  <Characters>40437</Characters>
  <Application>Microsoft Office Word</Application>
  <DocSecurity>0</DocSecurity>
  <Lines>336</Lines>
  <Paragraphs>94</Paragraphs>
  <ScaleCrop>false</ScaleCrop>
  <HeadingPairs>
    <vt:vector size="2" baseType="variant">
      <vt:variant>
        <vt:lpstr>Название</vt:lpstr>
      </vt:variant>
      <vt:variant>
        <vt:i4>1</vt:i4>
      </vt:variant>
    </vt:vector>
  </HeadingPairs>
  <TitlesOfParts>
    <vt:vector size="1" baseType="lpstr">
      <vt:lpstr>Предоставление государственной услуги  “назначение и выплата компенсации части родительской платы за содержание ребенка в обла</vt:lpstr>
    </vt:vector>
  </TitlesOfParts>
  <Company>*</Company>
  <LinksUpToDate>false</LinksUpToDate>
  <CharactersWithSpaces>47437</CharactersWithSpaces>
  <SharedDoc>false</SharedDoc>
  <HLinks>
    <vt:vector size="6" baseType="variant">
      <vt:variant>
        <vt:i4>1835069</vt:i4>
      </vt:variant>
      <vt:variant>
        <vt:i4>2234</vt:i4>
      </vt:variant>
      <vt:variant>
        <vt:i4>1025</vt:i4>
      </vt:variant>
      <vt:variant>
        <vt:i4>1</vt:i4>
      </vt:variant>
      <vt:variant>
        <vt:lpwstr>http://www.heraldik.ru/reg36/36petropavlovsky_g.gif</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Предоставление государственной услуги  “назначение и выплата компенсации части родительской платы за содержание ребенка в обла</dc:title>
  <dc:creator>Леонова Юлия</dc:creator>
  <cp:lastModifiedBy>Леонова Юлия</cp:lastModifiedBy>
  <cp:revision>1</cp:revision>
  <cp:lastPrinted>2016-01-14T11:52:00Z</cp:lastPrinted>
  <dcterms:created xsi:type="dcterms:W3CDTF">2025-02-07T06:31:00Z</dcterms:created>
  <dcterms:modified xsi:type="dcterms:W3CDTF">2025-02-07T06:31:00Z</dcterms:modified>
</cp:coreProperties>
</file>