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Default="00D33910" w:rsidP="008D36A4">
      <w:pPr>
        <w:ind w:firstLine="0"/>
        <w:rPr>
          <w:szCs w:val="28"/>
        </w:rPr>
      </w:pPr>
    </w:p>
    <w:p w:rsidR="004D2D70" w:rsidRDefault="004D2D70" w:rsidP="007F69B6">
      <w:pPr>
        <w:ind w:firstLine="0"/>
        <w:jc w:val="center"/>
        <w:rPr>
          <w:sz w:val="28"/>
          <w:szCs w:val="28"/>
        </w:rPr>
      </w:pPr>
      <w:r w:rsidRPr="007F69B6">
        <w:rPr>
          <w:noProof/>
          <w:sz w:val="28"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9B6" w:rsidRPr="007F69B6" w:rsidRDefault="007F69B6" w:rsidP="007F69B6">
      <w:pPr>
        <w:ind w:firstLine="0"/>
        <w:jc w:val="center"/>
        <w:rPr>
          <w:sz w:val="28"/>
          <w:szCs w:val="28"/>
        </w:rPr>
      </w:pPr>
    </w:p>
    <w:p w:rsidR="00D3391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7F69B6" w:rsidRDefault="004D2D70" w:rsidP="007F69B6">
      <w:pPr>
        <w:suppressAutoHyphens/>
        <w:spacing w:after="120"/>
        <w:ind w:firstLine="0"/>
        <w:jc w:val="center"/>
        <w:rPr>
          <w:rFonts w:eastAsia="Arial Unicode MS"/>
          <w:b/>
          <w:bCs/>
          <w:sz w:val="28"/>
          <w:szCs w:val="28"/>
          <w:lang w:eastAsia="en-US"/>
        </w:rPr>
      </w:pPr>
    </w:p>
    <w:p w:rsidR="004D2D70" w:rsidRPr="008D36A4" w:rsidRDefault="004D2D70" w:rsidP="008D36A4">
      <w:pPr>
        <w:suppressAutoHyphens/>
        <w:spacing w:after="120"/>
        <w:ind w:firstLine="0"/>
        <w:jc w:val="center"/>
        <w:rPr>
          <w:rFonts w:eastAsia="Arial Unicode MS"/>
          <w:sz w:val="32"/>
          <w:szCs w:val="32"/>
          <w:lang w:eastAsia="en-US"/>
        </w:rPr>
      </w:pPr>
      <w:r w:rsidRPr="003E7B8E">
        <w:rPr>
          <w:rFonts w:eastAsia="Arial Unicode MS"/>
          <w:b/>
          <w:bCs/>
          <w:sz w:val="32"/>
          <w:szCs w:val="32"/>
          <w:lang w:eastAsia="en-US"/>
        </w:rPr>
        <w:t>ПОСТАНОВЛЕНИЕ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3"/>
      </w:tblGrid>
      <w:tr w:rsidR="004D2D70" w:rsidRPr="004D2D70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496ABE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   </w:t>
            </w:r>
            <w:r w:rsidR="004D7E6F">
              <w:rPr>
                <w:rFonts w:ascii="Times New Roman" w:hAnsi="Times New Roman"/>
                <w:sz w:val="28"/>
                <w:szCs w:val="28"/>
                <w:u w:val="single"/>
              </w:rPr>
              <w:t>20.11.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u w:val="single"/>
              </w:rPr>
              <w:t>2024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4D7E6F">
              <w:rPr>
                <w:rFonts w:ascii="Times New Roman" w:hAnsi="Times New Roman"/>
                <w:sz w:val="28"/>
                <w:szCs w:val="28"/>
                <w:u w:val="single"/>
              </w:rPr>
              <w:t>321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8D36A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Pr="007F69B6" w:rsidRDefault="004D2D70" w:rsidP="007F69B6">
      <w:pPr>
        <w:pStyle w:val="Title"/>
        <w:spacing w:before="0" w:after="0"/>
        <w:ind w:right="4394" w:firstLine="0"/>
        <w:jc w:val="both"/>
        <w:rPr>
          <w:rFonts w:ascii="Times New Roman" w:hAnsi="Times New Roman" w:cs="Times New Roman"/>
          <w:b w:val="0"/>
        </w:rPr>
      </w:pPr>
    </w:p>
    <w:p w:rsidR="008D36A4" w:rsidRPr="008D36A4" w:rsidRDefault="008D36A4" w:rsidP="0044311F">
      <w:pPr>
        <w:widowControl w:val="0"/>
        <w:tabs>
          <w:tab w:val="left" w:pos="0"/>
        </w:tabs>
        <w:ind w:right="3969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8D36A4">
        <w:rPr>
          <w:rFonts w:ascii="Times New Roman" w:eastAsia="Calibri" w:hAnsi="Times New Roman"/>
          <w:bCs/>
          <w:sz w:val="28"/>
          <w:szCs w:val="28"/>
          <w:lang w:eastAsia="zh-CN" w:bidi="hi-IN"/>
        </w:rPr>
        <w:t>О внесении изменений в постановление администрации Петропавловского муниципального района Воронежской области от 29.09.2023 № 321 «Предварительное согласование предоставления земельного участка» на территории Петропавловского муниципального района Воронежской области»</w:t>
      </w:r>
    </w:p>
    <w:p w:rsidR="009F51AB" w:rsidRPr="009F51AB" w:rsidRDefault="009F51AB" w:rsidP="008D36A4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8D36A4" w:rsidRPr="008D36A4" w:rsidRDefault="008D36A4" w:rsidP="008D36A4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8D36A4">
        <w:rPr>
          <w:rFonts w:ascii="Times New Roman" w:eastAsia="Calibri" w:hAnsi="Times New Roman"/>
          <w:bCs/>
          <w:sz w:val="28"/>
          <w:szCs w:val="28"/>
          <w:lang w:eastAsia="zh-CN" w:bidi="hi-IN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 № 168-ФЗ «О едином федеральном информационном регистре, содержащем сведения о населении Российской Федерации» 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9F51AB" w:rsidRPr="009F51AB">
        <w:rPr>
          <w:rFonts w:ascii="Times New Roman" w:eastAsia="Calibri" w:hAnsi="Times New Roman"/>
          <w:bCs/>
          <w:sz w:val="28"/>
          <w:szCs w:val="28"/>
          <w:lang w:eastAsia="zh-CN" w:bidi="hi-IN"/>
        </w:rPr>
        <w:t>, Уставом Петропавловского муниципального района    Воронежской области администрация Петропавловского муниципального района  постановляет:</w:t>
      </w:r>
    </w:p>
    <w:p w:rsidR="008D36A4" w:rsidRPr="008D36A4" w:rsidRDefault="008D36A4" w:rsidP="008D36A4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8D36A4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      1. Внести в Приложение к постановлению администрации </w:t>
      </w:r>
      <w:r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Петропавловского муниципального района </w:t>
      </w:r>
      <w:r w:rsidRPr="008D36A4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Воронежской области от </w:t>
      </w:r>
      <w:r>
        <w:rPr>
          <w:rFonts w:ascii="Times New Roman" w:eastAsia="Calibri" w:hAnsi="Times New Roman"/>
          <w:bCs/>
          <w:sz w:val="28"/>
          <w:szCs w:val="28"/>
          <w:lang w:eastAsia="zh-CN" w:bidi="hi-IN"/>
        </w:rPr>
        <w:t>29.09.2024 года №321</w:t>
      </w:r>
      <w:r w:rsidRPr="008D36A4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«Об утверждении административного регламента предоставления муниципальной услуги «Предварительное согласование предоставления земельного участка» на территории </w:t>
      </w:r>
      <w:r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Петропавловского </w:t>
      </w:r>
      <w:r w:rsidRPr="008D36A4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муниципального района (городского округа) Воронежской области» (далее -  Административный регламент) следующие изменения: </w:t>
      </w:r>
    </w:p>
    <w:p w:rsidR="008D36A4" w:rsidRPr="008D36A4" w:rsidRDefault="008D36A4" w:rsidP="008D36A4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8D36A4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      1.1. Пункт 6 дополнить подпунктом 6.6 следующего содержания:</w:t>
      </w:r>
    </w:p>
    <w:p w:rsidR="008D36A4" w:rsidRPr="008D36A4" w:rsidRDefault="008D36A4" w:rsidP="008D36A4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8D36A4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«6.6. При получении результатов предоставления Муниципальной услуги в </w:t>
      </w:r>
      <w:r w:rsidRPr="008D36A4">
        <w:rPr>
          <w:rFonts w:ascii="Times New Roman" w:eastAsia="Calibri" w:hAnsi="Times New Roman"/>
          <w:bCs/>
          <w:sz w:val="28"/>
          <w:szCs w:val="28"/>
          <w:lang w:eastAsia="zh-CN" w:bidi="hi-IN"/>
        </w:rPr>
        <w:lastRenderedPageBreak/>
        <w:t>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8D36A4" w:rsidRPr="008D36A4" w:rsidRDefault="008D36A4" w:rsidP="008D36A4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bookmarkStart w:id="1" w:name="Par2"/>
      <w:bookmarkEnd w:id="1"/>
      <w:r w:rsidRPr="008D36A4">
        <w:rPr>
          <w:rFonts w:ascii="Times New Roman" w:eastAsia="Calibri" w:hAnsi="Times New Roman"/>
          <w:bCs/>
          <w:sz w:val="28"/>
          <w:szCs w:val="28"/>
          <w:lang w:eastAsia="zh-CN" w:bidi="hi-IN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8D36A4" w:rsidRPr="008D36A4" w:rsidRDefault="008D36A4" w:rsidP="008D36A4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8D36A4">
        <w:rPr>
          <w:rFonts w:ascii="Times New Roman" w:eastAsia="Calibri" w:hAnsi="Times New Roman"/>
          <w:bCs/>
          <w:sz w:val="28"/>
          <w:szCs w:val="28"/>
          <w:lang w:eastAsia="zh-CN" w:bidi="hi-IN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21.4,  22.2, 23.4 настоящего Административного регламента</w:t>
      </w:r>
      <w:proofErr w:type="gramStart"/>
      <w:r w:rsidRPr="008D36A4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.»; </w:t>
      </w:r>
      <w:proofErr w:type="gramEnd"/>
    </w:p>
    <w:p w:rsidR="008D36A4" w:rsidRPr="008D36A4" w:rsidRDefault="008D36A4" w:rsidP="008D36A4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8D36A4">
        <w:rPr>
          <w:rFonts w:ascii="Times New Roman" w:eastAsia="Calibri" w:hAnsi="Times New Roman"/>
          <w:bCs/>
          <w:sz w:val="28"/>
          <w:szCs w:val="28"/>
          <w:lang w:eastAsia="zh-CN" w:bidi="hi-IN"/>
        </w:rPr>
        <w:t>1.2. Пункт 21.2 Административного регламента дополнить абзацем следующего содержания:</w:t>
      </w:r>
    </w:p>
    <w:p w:rsidR="008D36A4" w:rsidRPr="008D36A4" w:rsidRDefault="008D36A4" w:rsidP="008D36A4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8D36A4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«Сведения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10" w:history="1">
        <w:r w:rsidRPr="008D36A4">
          <w:rPr>
            <w:rStyle w:val="af0"/>
            <w:rFonts w:ascii="Times New Roman" w:eastAsia="Calibri" w:hAnsi="Times New Roman"/>
            <w:bCs/>
            <w:color w:val="auto"/>
            <w:sz w:val="28"/>
            <w:szCs w:val="28"/>
            <w:u w:val="none"/>
            <w:lang w:eastAsia="zh-CN" w:bidi="hi-IN"/>
          </w:rPr>
          <w:t>статьей 11</w:t>
        </w:r>
      </w:hyperlink>
      <w:r w:rsidRPr="008D36A4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указанного Федерального закона.». </w:t>
      </w:r>
    </w:p>
    <w:p w:rsidR="008D1437" w:rsidRPr="0043756E" w:rsidRDefault="008D36A4" w:rsidP="008D36A4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8D36A4">
        <w:rPr>
          <w:rFonts w:ascii="Times New Roman" w:eastAsia="Calibri" w:hAnsi="Times New Roman"/>
          <w:bCs/>
          <w:sz w:val="28"/>
          <w:szCs w:val="28"/>
          <w:lang w:eastAsia="zh-CN" w:bidi="hi-IN"/>
        </w:rPr>
        <w:t>1.3. В пунктах 36 и 38 Административного регламента слово «департамент» заменить словом «министерство».</w:t>
      </w:r>
    </w:p>
    <w:p w:rsidR="00463DAD" w:rsidRDefault="00463DAD" w:rsidP="008D36A4">
      <w:pPr>
        <w:pStyle w:val="a6"/>
        <w:tabs>
          <w:tab w:val="left" w:pos="0"/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42EFB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</w:t>
      </w:r>
      <w:r>
        <w:rPr>
          <w:rFonts w:ascii="Times New Roman" w:hAnsi="Times New Roman"/>
          <w:sz w:val="28"/>
          <w:szCs w:val="28"/>
        </w:rPr>
        <w:t xml:space="preserve"> в официальном периодическом издании «Петропавловский муниципальный вестник»</w:t>
      </w:r>
      <w:r w:rsidRPr="00A42EFB">
        <w:rPr>
          <w:rFonts w:ascii="Times New Roman" w:hAnsi="Times New Roman"/>
          <w:sz w:val="28"/>
          <w:szCs w:val="28"/>
        </w:rPr>
        <w:t>.</w:t>
      </w:r>
    </w:p>
    <w:p w:rsidR="008D36A4" w:rsidRDefault="00463DAD" w:rsidP="008D36A4">
      <w:pPr>
        <w:tabs>
          <w:tab w:val="left" w:pos="0"/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Контроль за исполнением настоящего постановления </w:t>
      </w:r>
      <w:r w:rsidR="008D36A4">
        <w:rPr>
          <w:rFonts w:ascii="Times New Roman" w:eastAsia="Calibri" w:hAnsi="Times New Roman"/>
          <w:sz w:val="28"/>
          <w:szCs w:val="28"/>
        </w:rPr>
        <w:t>оставляю за собой.</w:t>
      </w:r>
    </w:p>
    <w:p w:rsidR="00463DAD" w:rsidRDefault="00463DAD" w:rsidP="008D36A4">
      <w:pPr>
        <w:ind w:firstLine="0"/>
        <w:rPr>
          <w:rFonts w:ascii="Times New Roman" w:hAnsi="Times New Roman"/>
          <w:sz w:val="28"/>
          <w:szCs w:val="28"/>
        </w:rPr>
      </w:pPr>
    </w:p>
    <w:p w:rsidR="0044311F" w:rsidRDefault="0044311F" w:rsidP="008D36A4">
      <w:pPr>
        <w:ind w:firstLine="0"/>
        <w:rPr>
          <w:rFonts w:ascii="Times New Roman" w:hAnsi="Times New Roman"/>
          <w:sz w:val="28"/>
          <w:szCs w:val="28"/>
        </w:rPr>
      </w:pPr>
    </w:p>
    <w:p w:rsidR="0044311F" w:rsidRDefault="0044311F" w:rsidP="008D36A4">
      <w:pPr>
        <w:ind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8"/>
        <w:gridCol w:w="3214"/>
      </w:tblGrid>
      <w:tr w:rsidR="00463DAD" w:rsidRPr="00516BA8" w:rsidTr="0015708A">
        <w:tc>
          <w:tcPr>
            <w:tcW w:w="4219" w:type="dxa"/>
            <w:shd w:val="clear" w:color="auto" w:fill="auto"/>
          </w:tcPr>
          <w:p w:rsidR="00463DAD" w:rsidRDefault="00463DAD" w:rsidP="008D36A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</w:t>
            </w:r>
            <w:r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516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463DAD" w:rsidRPr="00516BA8" w:rsidRDefault="00463DAD" w:rsidP="008D36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463DAD" w:rsidRPr="00516BA8" w:rsidRDefault="00463DAD" w:rsidP="008D36A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463DAD" w:rsidRDefault="00463DAD" w:rsidP="008D36A4">
            <w:pPr>
              <w:rPr>
                <w:rFonts w:ascii="Times New Roman" w:hAnsi="Times New Roman"/>
                <w:sz w:val="28"/>
                <w:szCs w:val="28"/>
              </w:rPr>
            </w:pPr>
            <w:r w:rsidRPr="00516BA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463DAD" w:rsidRPr="00516BA8" w:rsidRDefault="0036249B" w:rsidP="008D36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Л.Л. Нестеренко</w:t>
            </w:r>
          </w:p>
        </w:tc>
      </w:tr>
    </w:tbl>
    <w:p w:rsidR="00B356A5" w:rsidRPr="00065D8E" w:rsidRDefault="00B356A5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8D36A4">
      <w:headerReference w:type="default" r:id="rId11"/>
      <w:pgSz w:w="11906" w:h="16838"/>
      <w:pgMar w:top="567" w:right="70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814" w:rsidRDefault="00A83814" w:rsidP="009476CE">
      <w:r>
        <w:separator/>
      </w:r>
    </w:p>
  </w:endnote>
  <w:endnote w:type="continuationSeparator" w:id="0">
    <w:p w:rsidR="00A83814" w:rsidRDefault="00A83814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814" w:rsidRDefault="00A83814" w:rsidP="009476CE">
      <w:r>
        <w:separator/>
      </w:r>
    </w:p>
  </w:footnote>
  <w:footnote w:type="continuationSeparator" w:id="0">
    <w:p w:rsidR="00A83814" w:rsidRDefault="00A83814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 w:rsidP="0036249B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7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4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4"/>
  </w:num>
  <w:num w:numId="9">
    <w:abstractNumId w:val="4"/>
  </w:num>
  <w:num w:numId="10">
    <w:abstractNumId w:val="16"/>
  </w:num>
  <w:num w:numId="11">
    <w:abstractNumId w:val="12"/>
  </w:num>
  <w:num w:numId="12">
    <w:abstractNumId w:val="7"/>
  </w:num>
  <w:num w:numId="13">
    <w:abstractNumId w:val="0"/>
  </w:num>
  <w:num w:numId="14">
    <w:abstractNumId w:val="19"/>
  </w:num>
  <w:num w:numId="15">
    <w:abstractNumId w:val="2"/>
  </w:num>
  <w:num w:numId="16">
    <w:abstractNumId w:val="15"/>
  </w:num>
  <w:num w:numId="17">
    <w:abstractNumId w:val="17"/>
  </w:num>
  <w:num w:numId="18">
    <w:abstractNumId w:val="6"/>
  </w:num>
  <w:num w:numId="19">
    <w:abstractNumId w:val="9"/>
  </w:num>
  <w:num w:numId="2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1F4CC1"/>
    <w:rsid w:val="00203AE0"/>
    <w:rsid w:val="00205026"/>
    <w:rsid w:val="002077D9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3478"/>
    <w:rsid w:val="003E7B8E"/>
    <w:rsid w:val="003F2208"/>
    <w:rsid w:val="00421225"/>
    <w:rsid w:val="00437522"/>
    <w:rsid w:val="0043756E"/>
    <w:rsid w:val="00441432"/>
    <w:rsid w:val="00441865"/>
    <w:rsid w:val="0044311F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D7E6F"/>
    <w:rsid w:val="004E08B3"/>
    <w:rsid w:val="004E2072"/>
    <w:rsid w:val="00506273"/>
    <w:rsid w:val="005137C1"/>
    <w:rsid w:val="00520381"/>
    <w:rsid w:val="00522D93"/>
    <w:rsid w:val="00535BA1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26C3"/>
    <w:rsid w:val="007F3D21"/>
    <w:rsid w:val="007F69B6"/>
    <w:rsid w:val="00800666"/>
    <w:rsid w:val="008006E0"/>
    <w:rsid w:val="00820B0B"/>
    <w:rsid w:val="00827220"/>
    <w:rsid w:val="008416A3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5C51"/>
    <w:rsid w:val="008B198C"/>
    <w:rsid w:val="008C3100"/>
    <w:rsid w:val="008C70D1"/>
    <w:rsid w:val="008D1437"/>
    <w:rsid w:val="008D36A4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807F2"/>
    <w:rsid w:val="00A83814"/>
    <w:rsid w:val="00A8645D"/>
    <w:rsid w:val="00A97DBD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4F00"/>
    <w:rsid w:val="00B56651"/>
    <w:rsid w:val="00B57DEF"/>
    <w:rsid w:val="00B94EA9"/>
    <w:rsid w:val="00B955FE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110FA"/>
    <w:rsid w:val="00D14D57"/>
    <w:rsid w:val="00D162F0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B0414"/>
    <w:rsid w:val="00DB23C4"/>
    <w:rsid w:val="00DB6B63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E3612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22093&amp;dst=10016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8180A-E4B0-4B20-A133-6910E3394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Леонова Юлия</cp:lastModifiedBy>
  <cp:revision>12</cp:revision>
  <cp:lastPrinted>2024-11-18T12:44:00Z</cp:lastPrinted>
  <dcterms:created xsi:type="dcterms:W3CDTF">2024-07-11T06:04:00Z</dcterms:created>
  <dcterms:modified xsi:type="dcterms:W3CDTF">2024-11-28T06:04:00Z</dcterms:modified>
</cp:coreProperties>
</file>