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Pr="00D303AB" w:rsidRDefault="00D33910" w:rsidP="004D2D70">
      <w:pPr>
        <w:jc w:val="center"/>
        <w:rPr>
          <w:rFonts w:cs="Arial"/>
          <w:noProof/>
        </w:rPr>
      </w:pPr>
    </w:p>
    <w:p w:rsidR="00D33910" w:rsidRPr="00D303AB" w:rsidRDefault="00D33910" w:rsidP="004D2D70">
      <w:pPr>
        <w:jc w:val="center"/>
        <w:rPr>
          <w:rFonts w:cs="Arial"/>
        </w:rPr>
      </w:pPr>
    </w:p>
    <w:p w:rsidR="004D2D70" w:rsidRPr="00D303AB" w:rsidRDefault="004D2D70" w:rsidP="007F69B6">
      <w:pPr>
        <w:ind w:firstLine="0"/>
        <w:jc w:val="center"/>
        <w:rPr>
          <w:rFonts w:cs="Arial"/>
        </w:rPr>
      </w:pPr>
      <w:r w:rsidRPr="00D303AB">
        <w:rPr>
          <w:rFonts w:cs="Arial"/>
          <w:noProof/>
        </w:rPr>
        <w:drawing>
          <wp:inline distT="0" distB="0" distL="0" distR="0" wp14:anchorId="1ACE763E" wp14:editId="7D9AEB35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03AB" w:rsidRDefault="004D2D70" w:rsidP="007F69B6">
      <w:pPr>
        <w:suppressAutoHyphens/>
        <w:ind w:firstLine="0"/>
        <w:jc w:val="center"/>
        <w:rPr>
          <w:rFonts w:eastAsia="Arial Unicode MS" w:cs="Arial"/>
          <w:lang w:eastAsia="en-US"/>
        </w:rPr>
      </w:pPr>
      <w:r w:rsidRPr="00D303AB">
        <w:rPr>
          <w:rFonts w:eastAsia="Arial Unicode MS" w:cs="Arial"/>
          <w:lang w:eastAsia="en-US"/>
        </w:rPr>
        <w:t>АДМИНИСТРАЦИЯ</w:t>
      </w:r>
    </w:p>
    <w:p w:rsidR="004D2D70" w:rsidRPr="00D303AB" w:rsidRDefault="004D2D70" w:rsidP="007F69B6">
      <w:pPr>
        <w:suppressAutoHyphens/>
        <w:ind w:firstLine="0"/>
        <w:jc w:val="center"/>
        <w:rPr>
          <w:rFonts w:eastAsia="Arial Unicode MS" w:cs="Arial"/>
          <w:lang w:eastAsia="en-US"/>
        </w:rPr>
      </w:pPr>
      <w:r w:rsidRPr="00D303AB">
        <w:rPr>
          <w:rFonts w:eastAsia="Arial Unicode MS" w:cs="Arial"/>
          <w:lang w:eastAsia="en-US"/>
        </w:rPr>
        <w:t xml:space="preserve"> ПЕТРОПАВЛОВСКОГО МУНИЦИПАЛЬНОГО </w:t>
      </w:r>
      <w:r w:rsidR="00D303AB">
        <w:rPr>
          <w:rFonts w:eastAsia="Arial Unicode MS" w:cs="Arial"/>
          <w:lang w:eastAsia="en-US"/>
        </w:rPr>
        <w:t xml:space="preserve"> </w:t>
      </w:r>
      <w:r w:rsidRPr="00D303AB">
        <w:rPr>
          <w:rFonts w:eastAsia="Arial Unicode MS" w:cs="Arial"/>
          <w:lang w:eastAsia="en-US"/>
        </w:rPr>
        <w:t>РАЙОНА</w:t>
      </w:r>
    </w:p>
    <w:p w:rsidR="004D2D70" w:rsidRPr="00D303AB" w:rsidRDefault="004D2D70" w:rsidP="007F69B6">
      <w:pPr>
        <w:suppressAutoHyphens/>
        <w:ind w:firstLine="0"/>
        <w:jc w:val="center"/>
        <w:rPr>
          <w:rFonts w:eastAsia="Arial Unicode MS" w:cs="Arial"/>
          <w:lang w:eastAsia="en-US"/>
        </w:rPr>
      </w:pPr>
      <w:r w:rsidRPr="00D303AB">
        <w:rPr>
          <w:rFonts w:eastAsia="Arial Unicode MS" w:cs="Arial"/>
          <w:lang w:eastAsia="en-US"/>
        </w:rPr>
        <w:t>ВОРОНЕЖСКОЙ ОБЛАСТИ</w:t>
      </w:r>
    </w:p>
    <w:p w:rsidR="004D2D70" w:rsidRPr="00D303AB" w:rsidRDefault="004D2D70" w:rsidP="007F69B6">
      <w:pPr>
        <w:suppressAutoHyphens/>
        <w:spacing w:after="120"/>
        <w:ind w:firstLine="0"/>
        <w:jc w:val="center"/>
        <w:rPr>
          <w:rFonts w:eastAsia="Arial Unicode MS" w:cs="Arial"/>
          <w:bCs/>
          <w:lang w:eastAsia="en-US"/>
        </w:rPr>
      </w:pPr>
    </w:p>
    <w:p w:rsidR="004D2D70" w:rsidRPr="00D303AB" w:rsidRDefault="004D2D70" w:rsidP="007F69B6">
      <w:pPr>
        <w:suppressAutoHyphens/>
        <w:spacing w:after="120"/>
        <w:ind w:firstLine="0"/>
        <w:jc w:val="center"/>
        <w:rPr>
          <w:rFonts w:eastAsia="Arial Unicode MS" w:cs="Arial"/>
          <w:lang w:eastAsia="en-US"/>
        </w:rPr>
      </w:pPr>
      <w:r w:rsidRPr="00D303AB">
        <w:rPr>
          <w:rFonts w:eastAsia="Arial Unicode MS" w:cs="Arial"/>
          <w:bCs/>
          <w:lang w:eastAsia="en-US"/>
        </w:rPr>
        <w:t>ПОСТАНОВЛЕНИЕ</w:t>
      </w:r>
    </w:p>
    <w:p w:rsidR="004D2D70" w:rsidRPr="00D303AB" w:rsidRDefault="004D2D70" w:rsidP="007F69B6">
      <w:pPr>
        <w:tabs>
          <w:tab w:val="left" w:pos="1172"/>
        </w:tabs>
        <w:ind w:firstLine="0"/>
        <w:rPr>
          <w:rFonts w:cs="Arial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3"/>
      </w:tblGrid>
      <w:tr w:rsidR="004D2D70" w:rsidRPr="00D303AB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Pr="00D303AB" w:rsidRDefault="00D303AB" w:rsidP="00D303AB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о</w:t>
            </w:r>
            <w:r w:rsidR="004F7887" w:rsidRPr="00D303AB">
              <w:rPr>
                <w:rFonts w:cs="Arial"/>
              </w:rPr>
              <w:t>т   13.11.</w:t>
            </w:r>
            <w:r w:rsidR="00496ABE" w:rsidRPr="00D303AB">
              <w:rPr>
                <w:rFonts w:cs="Arial"/>
              </w:rPr>
              <w:t>2024</w:t>
            </w:r>
            <w:r w:rsidR="00FF7C4D" w:rsidRPr="00D303AB">
              <w:rPr>
                <w:rFonts w:cs="Arial"/>
              </w:rPr>
              <w:t xml:space="preserve"> </w:t>
            </w:r>
            <w:r w:rsidR="00E96369" w:rsidRPr="00D303AB">
              <w:rPr>
                <w:rFonts w:cs="Arial"/>
              </w:rPr>
              <w:t>г.</w:t>
            </w:r>
            <w:r w:rsidR="00FF7C4D" w:rsidRPr="00D303AB">
              <w:rPr>
                <w:rFonts w:cs="Arial"/>
              </w:rPr>
              <w:t xml:space="preserve"> </w:t>
            </w:r>
            <w:r w:rsidR="00E96369" w:rsidRPr="00D303AB">
              <w:rPr>
                <w:rFonts w:cs="Arial"/>
              </w:rPr>
              <w:t>№</w:t>
            </w:r>
            <w:r w:rsidR="00D07878" w:rsidRPr="00D303AB">
              <w:rPr>
                <w:rFonts w:cs="Arial"/>
              </w:rPr>
              <w:t>426</w:t>
            </w:r>
          </w:p>
          <w:p w:rsidR="004D2D70" w:rsidRPr="00D303AB" w:rsidRDefault="004D2D70" w:rsidP="00D303AB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</w:rPr>
            </w:pPr>
            <w:proofErr w:type="gramStart"/>
            <w:r w:rsidRPr="00D303AB">
              <w:rPr>
                <w:rFonts w:cs="Arial"/>
              </w:rPr>
              <w:t>с</w:t>
            </w:r>
            <w:proofErr w:type="gramEnd"/>
            <w:r w:rsidRPr="00D303AB">
              <w:rPr>
                <w:rFonts w:cs="Arial"/>
              </w:rPr>
              <w:t>. Петропавловка</w:t>
            </w:r>
          </w:p>
        </w:tc>
      </w:tr>
    </w:tbl>
    <w:p w:rsidR="004D2D70" w:rsidRPr="00D303AB" w:rsidRDefault="004D2D70" w:rsidP="004D2D70">
      <w:pPr>
        <w:autoSpaceDE w:val="0"/>
        <w:autoSpaceDN w:val="0"/>
        <w:adjustRightInd w:val="0"/>
        <w:spacing w:after="200"/>
        <w:rPr>
          <w:rFonts w:eastAsiaTheme="minorHAnsi" w:cs="Arial"/>
          <w:lang w:eastAsia="en-US"/>
        </w:rPr>
      </w:pPr>
      <w:r w:rsidRPr="00D303AB">
        <w:rPr>
          <w:rFonts w:eastAsiaTheme="minorHAnsi" w:cs="Arial"/>
          <w:lang w:eastAsia="en-US"/>
        </w:rPr>
        <w:t xml:space="preserve">   </w:t>
      </w:r>
    </w:p>
    <w:p w:rsidR="004D2D70" w:rsidRPr="00D303AB" w:rsidRDefault="004D2D70" w:rsidP="004D2D70">
      <w:pPr>
        <w:pStyle w:val="Title"/>
        <w:spacing w:before="0" w:after="0"/>
        <w:ind w:firstLine="0"/>
        <w:rPr>
          <w:b w:val="0"/>
          <w:sz w:val="24"/>
          <w:szCs w:val="24"/>
        </w:rPr>
      </w:pPr>
    </w:p>
    <w:p w:rsidR="004D2D70" w:rsidRPr="00D303AB" w:rsidRDefault="004D2D70" w:rsidP="004D2D70">
      <w:pPr>
        <w:pStyle w:val="Title"/>
        <w:spacing w:before="0" w:after="0"/>
        <w:ind w:firstLine="0"/>
        <w:rPr>
          <w:b w:val="0"/>
          <w:sz w:val="24"/>
          <w:szCs w:val="24"/>
        </w:rPr>
      </w:pPr>
    </w:p>
    <w:p w:rsidR="004D2D70" w:rsidRPr="00D303AB" w:rsidRDefault="004D2D70" w:rsidP="007F69B6">
      <w:pPr>
        <w:pStyle w:val="Title"/>
        <w:spacing w:before="0" w:after="0"/>
        <w:ind w:right="4394" w:firstLine="0"/>
        <w:jc w:val="both"/>
        <w:rPr>
          <w:b w:val="0"/>
          <w:sz w:val="24"/>
          <w:szCs w:val="24"/>
        </w:rPr>
      </w:pPr>
    </w:p>
    <w:p w:rsidR="00D303AB" w:rsidRDefault="00D303AB" w:rsidP="00093C6A">
      <w:pPr>
        <w:widowControl w:val="0"/>
        <w:tabs>
          <w:tab w:val="left" w:pos="0"/>
        </w:tabs>
        <w:ind w:right="4252" w:firstLine="0"/>
        <w:rPr>
          <w:rFonts w:eastAsia="Calibri" w:cs="Arial"/>
          <w:bCs/>
          <w:lang w:eastAsia="zh-CN" w:bidi="hi-IN"/>
        </w:rPr>
      </w:pPr>
    </w:p>
    <w:p w:rsidR="00093C6A" w:rsidRPr="00D303AB" w:rsidRDefault="003E7B8E" w:rsidP="00093C6A">
      <w:pPr>
        <w:widowControl w:val="0"/>
        <w:tabs>
          <w:tab w:val="left" w:pos="0"/>
        </w:tabs>
        <w:ind w:right="4252" w:firstLine="0"/>
        <w:rPr>
          <w:rFonts w:eastAsia="Calibri" w:cs="Arial"/>
          <w:bCs/>
          <w:lang w:eastAsia="zh-CN" w:bidi="hi-IN"/>
        </w:rPr>
      </w:pPr>
      <w:bookmarkStart w:id="0" w:name="_GoBack"/>
      <w:bookmarkEnd w:id="0"/>
      <w:r w:rsidRPr="00D303AB">
        <w:rPr>
          <w:rFonts w:eastAsia="Calibri" w:cs="Arial"/>
          <w:bCs/>
          <w:lang w:eastAsia="zh-CN" w:bidi="hi-IN"/>
        </w:rPr>
        <w:t>О внесении изменений в постановление администрации Петропавловского муниципального района Воронеж</w:t>
      </w:r>
      <w:r w:rsidR="00093C6A" w:rsidRPr="00D303AB">
        <w:rPr>
          <w:rFonts w:eastAsia="Calibri" w:cs="Arial"/>
          <w:bCs/>
          <w:lang w:eastAsia="zh-CN" w:bidi="hi-IN"/>
        </w:rPr>
        <w:t>ской области от 06.10.2023 № 334</w:t>
      </w:r>
      <w:r w:rsidRPr="00D303AB">
        <w:rPr>
          <w:rFonts w:eastAsia="Calibri" w:cs="Arial"/>
          <w:bCs/>
          <w:lang w:eastAsia="zh-CN" w:bidi="hi-IN"/>
        </w:rPr>
        <w:t xml:space="preserve"> «</w:t>
      </w:r>
      <w:r w:rsidR="00093C6A" w:rsidRPr="00D303AB">
        <w:rPr>
          <w:rFonts w:eastAsia="Calibri" w:cs="Arial"/>
          <w:bCs/>
          <w:lang w:eastAsia="zh-CN" w:bidi="hi-IN"/>
        </w:rPr>
        <w:t>Об утверждении административного регламента по предоставлению муниципальной услуги "Оформление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 на территории Петропавловского муниципального района Воронежской области</w:t>
      </w:r>
      <w:r w:rsidRPr="00D303AB">
        <w:rPr>
          <w:rFonts w:eastAsia="Calibri" w:cs="Arial"/>
          <w:bCs/>
          <w:lang w:eastAsia="zh-CN" w:bidi="hi-IN"/>
        </w:rPr>
        <w:t>»</w:t>
      </w:r>
      <w:r w:rsidR="00093C6A" w:rsidRPr="00D303AB">
        <w:rPr>
          <w:rFonts w:eastAsia="Calibri" w:cs="Arial"/>
          <w:bCs/>
          <w:lang w:eastAsia="zh-CN" w:bidi="hi-IN"/>
        </w:rPr>
        <w:t xml:space="preserve"> </w:t>
      </w:r>
    </w:p>
    <w:p w:rsidR="009F51AB" w:rsidRPr="00D303AB" w:rsidRDefault="009F51AB" w:rsidP="003E7B8E">
      <w:pPr>
        <w:widowControl w:val="0"/>
        <w:tabs>
          <w:tab w:val="left" w:pos="0"/>
        </w:tabs>
        <w:ind w:right="4252" w:firstLine="0"/>
        <w:rPr>
          <w:rFonts w:eastAsia="Calibri" w:cs="Arial"/>
          <w:bCs/>
          <w:lang w:eastAsia="zh-CN" w:bidi="hi-IN"/>
        </w:rPr>
      </w:pPr>
    </w:p>
    <w:p w:rsidR="009F51AB" w:rsidRPr="00D303AB" w:rsidRDefault="009F51AB" w:rsidP="009F51AB">
      <w:pPr>
        <w:widowControl w:val="0"/>
        <w:tabs>
          <w:tab w:val="left" w:pos="0"/>
        </w:tabs>
        <w:ind w:right="4252" w:firstLine="0"/>
        <w:rPr>
          <w:rFonts w:eastAsia="Calibri" w:cs="Arial"/>
          <w:bCs/>
          <w:lang w:eastAsia="zh-CN" w:bidi="hi-IN"/>
        </w:rPr>
      </w:pPr>
    </w:p>
    <w:p w:rsidR="009F51AB" w:rsidRPr="00D303AB" w:rsidRDefault="00093C6A" w:rsidP="00093C6A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  <w:proofErr w:type="gramStart"/>
      <w:r w:rsidRPr="00D303AB">
        <w:rPr>
          <w:rFonts w:eastAsia="Calibri" w:cs="Arial"/>
          <w:bCs/>
          <w:lang w:eastAsia="zh-CN" w:bidi="hi-IN"/>
        </w:rPr>
        <w:t>В соответствии ст. 19 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 от 08.06.2020 № 168-ФЗ «О едином федеральном информационном регистре, содержащем сведения</w:t>
      </w:r>
      <w:proofErr w:type="gramEnd"/>
      <w:r w:rsidRPr="00D303AB">
        <w:rPr>
          <w:rFonts w:eastAsia="Calibri" w:cs="Arial"/>
          <w:bCs/>
          <w:lang w:eastAsia="zh-CN" w:bidi="hi-IN"/>
        </w:rPr>
        <w:t xml:space="preserve"> о населении Российской Федерации»</w:t>
      </w:r>
      <w:r w:rsidR="009F51AB" w:rsidRPr="00D303AB">
        <w:rPr>
          <w:rFonts w:eastAsia="Calibri" w:cs="Arial"/>
          <w:bCs/>
          <w:lang w:eastAsia="zh-CN" w:bidi="hi-IN"/>
        </w:rPr>
        <w:t>, Уставом Петропавловского муниципального района    Воронежской области администрация Петропавловского муниципального района  постановляет:</w:t>
      </w:r>
    </w:p>
    <w:p w:rsidR="009F51AB" w:rsidRPr="00D303AB" w:rsidRDefault="009F51AB" w:rsidP="009F51AB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</w:p>
    <w:p w:rsidR="009F51AB" w:rsidRPr="00D303AB" w:rsidRDefault="009F51AB" w:rsidP="009F51AB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  <w:r w:rsidRPr="00D303AB">
        <w:rPr>
          <w:rFonts w:eastAsia="Calibri" w:cs="Arial"/>
          <w:bCs/>
          <w:lang w:eastAsia="zh-CN" w:bidi="hi-IN"/>
        </w:rPr>
        <w:t xml:space="preserve">1. </w:t>
      </w:r>
      <w:proofErr w:type="gramStart"/>
      <w:r w:rsidRPr="00D303AB">
        <w:rPr>
          <w:rFonts w:eastAsia="Calibri" w:cs="Arial"/>
          <w:bCs/>
          <w:lang w:eastAsia="zh-CN" w:bidi="hi-IN"/>
        </w:rPr>
        <w:t>Внести в Приложение к постановлению администрации Петропавловского муниципального района Воронежской области от 06.10.2023 года №</w:t>
      </w:r>
      <w:r w:rsidR="00093C6A" w:rsidRPr="00D303AB">
        <w:rPr>
          <w:rFonts w:eastAsia="Calibri" w:cs="Arial"/>
          <w:bCs/>
          <w:lang w:eastAsia="zh-CN" w:bidi="hi-IN"/>
        </w:rPr>
        <w:t xml:space="preserve"> 334</w:t>
      </w:r>
      <w:r w:rsidRPr="00D303AB">
        <w:rPr>
          <w:rFonts w:eastAsia="Calibri" w:cs="Arial"/>
          <w:bCs/>
          <w:lang w:eastAsia="zh-CN" w:bidi="hi-IN"/>
        </w:rPr>
        <w:t xml:space="preserve"> «</w:t>
      </w:r>
      <w:r w:rsidR="00093C6A" w:rsidRPr="00D303AB">
        <w:rPr>
          <w:rFonts w:eastAsia="Calibri" w:cs="Arial"/>
          <w:bCs/>
          <w:lang w:eastAsia="zh-CN" w:bidi="hi-IN"/>
        </w:rPr>
        <w:t>Об утверждении административного регламента по предоставлению муниципальной услуги "Оформление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 на территории Петропавловского муниципального района Воронежской области</w:t>
      </w:r>
      <w:r w:rsidRPr="00D303AB">
        <w:rPr>
          <w:rFonts w:eastAsia="Calibri" w:cs="Arial"/>
          <w:bCs/>
          <w:lang w:eastAsia="zh-CN" w:bidi="hi-IN"/>
        </w:rPr>
        <w:t>» (далее -  Административный</w:t>
      </w:r>
      <w:proofErr w:type="gramEnd"/>
      <w:r w:rsidRPr="00D303AB">
        <w:rPr>
          <w:rFonts w:eastAsia="Calibri" w:cs="Arial"/>
          <w:bCs/>
          <w:lang w:eastAsia="zh-CN" w:bidi="hi-IN"/>
        </w:rPr>
        <w:t xml:space="preserve"> регламент) следующие изменения: </w:t>
      </w:r>
    </w:p>
    <w:p w:rsidR="00093C6A" w:rsidRPr="00D303AB" w:rsidRDefault="00093C6A" w:rsidP="00093C6A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  <w:r w:rsidRPr="00D303AB">
        <w:rPr>
          <w:rFonts w:eastAsia="Calibri" w:cs="Arial"/>
          <w:bCs/>
          <w:lang w:eastAsia="zh-CN" w:bidi="hi-IN"/>
        </w:rPr>
        <w:t>1.1. Пункт 10.1 части 10 раздела II Административного регламента дополнить абзацем следующего содержания:</w:t>
      </w:r>
    </w:p>
    <w:p w:rsidR="00093C6A" w:rsidRPr="00D303AB" w:rsidRDefault="00093C6A" w:rsidP="00093C6A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  <w:r w:rsidRPr="00D303AB">
        <w:rPr>
          <w:rFonts w:eastAsia="Calibri" w:cs="Arial"/>
          <w:bCs/>
          <w:lang w:eastAsia="zh-CN" w:bidi="hi-IN"/>
        </w:rPr>
        <w:t xml:space="preserve"> «Сведения из Федерального регистра сведений о </w:t>
      </w:r>
      <w:proofErr w:type="gramStart"/>
      <w:r w:rsidRPr="00D303AB">
        <w:rPr>
          <w:rFonts w:eastAsia="Calibri" w:cs="Arial"/>
          <w:bCs/>
          <w:lang w:eastAsia="zh-CN" w:bidi="hi-IN"/>
        </w:rPr>
        <w:t>населении</w:t>
      </w:r>
      <w:proofErr w:type="gramEnd"/>
      <w:r w:rsidRPr="00D303AB">
        <w:rPr>
          <w:rFonts w:eastAsia="Calibri" w:cs="Arial"/>
          <w:bCs/>
          <w:lang w:eastAsia="zh-CN" w:bidi="hi-IN"/>
        </w:rPr>
        <w:t xml:space="preserve">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08.06.2020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статьей 11 указанного Федерального закона.». </w:t>
      </w:r>
    </w:p>
    <w:p w:rsidR="008D1437" w:rsidRPr="00D303AB" w:rsidRDefault="00093C6A" w:rsidP="00093C6A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  <w:r w:rsidRPr="00D303AB">
        <w:rPr>
          <w:rFonts w:eastAsia="Calibri" w:cs="Arial"/>
          <w:bCs/>
          <w:lang w:eastAsia="zh-CN" w:bidi="hi-IN"/>
        </w:rPr>
        <w:t>1.2. В пунктах 5.8, 5.10 Раздела V Административного регламента слово «департамент» заменить словом «министерство».</w:t>
      </w:r>
    </w:p>
    <w:p w:rsidR="00463DAD" w:rsidRPr="00D303AB" w:rsidRDefault="00463DAD" w:rsidP="00463DAD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  <w:r w:rsidRPr="00D303AB">
        <w:rPr>
          <w:rFonts w:ascii="Arial" w:hAnsi="Arial" w:cs="Arial"/>
          <w:sz w:val="24"/>
          <w:szCs w:val="24"/>
        </w:rPr>
        <w:t>2. Настоящее постановление вступает в силу со дня его официального опубликования в официальном периодическом издании «Петропавловский муниципальный вестник».</w:t>
      </w:r>
    </w:p>
    <w:p w:rsidR="00463DAD" w:rsidRPr="00D303AB" w:rsidRDefault="00463DAD" w:rsidP="00463DAD">
      <w:pPr>
        <w:tabs>
          <w:tab w:val="left" w:pos="900"/>
        </w:tabs>
        <w:ind w:firstLine="709"/>
        <w:contextualSpacing/>
        <w:rPr>
          <w:rFonts w:eastAsia="Calibri" w:cs="Arial"/>
        </w:rPr>
      </w:pPr>
      <w:r w:rsidRPr="00D303AB">
        <w:rPr>
          <w:rFonts w:eastAsia="Calibri" w:cs="Arial"/>
        </w:rPr>
        <w:t xml:space="preserve">3. </w:t>
      </w:r>
      <w:proofErr w:type="gramStart"/>
      <w:r w:rsidRPr="00D303AB">
        <w:rPr>
          <w:rFonts w:eastAsia="Calibri" w:cs="Arial"/>
        </w:rPr>
        <w:t>Контроль за</w:t>
      </w:r>
      <w:proofErr w:type="gramEnd"/>
      <w:r w:rsidRPr="00D303AB">
        <w:rPr>
          <w:rFonts w:eastAsia="Calibri" w:cs="Arial"/>
        </w:rPr>
        <w:t xml:space="preserve"> исполнением настоящего постановления возложить на заместителя главы администрации муниципального района А.Г. Суркова.</w:t>
      </w:r>
    </w:p>
    <w:p w:rsidR="00463DAD" w:rsidRPr="00D303AB" w:rsidRDefault="00463DAD" w:rsidP="00463DAD">
      <w:pPr>
        <w:tabs>
          <w:tab w:val="left" w:pos="900"/>
        </w:tabs>
        <w:ind w:firstLine="709"/>
        <w:contextualSpacing/>
        <w:rPr>
          <w:rFonts w:eastAsia="Calibri" w:cs="Arial"/>
        </w:rPr>
      </w:pPr>
    </w:p>
    <w:p w:rsidR="00463DAD" w:rsidRPr="00D303AB" w:rsidRDefault="00463DAD" w:rsidP="00463DAD">
      <w:pPr>
        <w:ind w:firstLine="709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8"/>
        <w:gridCol w:w="3214"/>
      </w:tblGrid>
      <w:tr w:rsidR="00463DAD" w:rsidRPr="00D303AB" w:rsidTr="0015708A">
        <w:tc>
          <w:tcPr>
            <w:tcW w:w="4219" w:type="dxa"/>
            <w:shd w:val="clear" w:color="auto" w:fill="auto"/>
          </w:tcPr>
          <w:p w:rsidR="00463DAD" w:rsidRPr="00D303AB" w:rsidRDefault="00093C6A" w:rsidP="00463DAD">
            <w:pPr>
              <w:rPr>
                <w:rFonts w:cs="Arial"/>
              </w:rPr>
            </w:pPr>
            <w:r w:rsidRPr="00D303AB">
              <w:rPr>
                <w:rFonts w:cs="Arial"/>
              </w:rPr>
              <w:t>Г</w:t>
            </w:r>
            <w:r w:rsidR="00463DAD" w:rsidRPr="00D303AB">
              <w:rPr>
                <w:rFonts w:cs="Arial"/>
              </w:rPr>
              <w:t>лав</w:t>
            </w:r>
            <w:r w:rsidRPr="00D303AB">
              <w:rPr>
                <w:rFonts w:cs="Arial"/>
              </w:rPr>
              <w:t>а</w:t>
            </w:r>
            <w:r w:rsidR="00463DAD" w:rsidRPr="00D303AB">
              <w:rPr>
                <w:rFonts w:cs="Arial"/>
              </w:rPr>
              <w:t xml:space="preserve"> администрации</w:t>
            </w:r>
          </w:p>
          <w:p w:rsidR="00463DAD" w:rsidRPr="00D303AB" w:rsidRDefault="00463DAD" w:rsidP="00463DAD">
            <w:pPr>
              <w:rPr>
                <w:rFonts w:cs="Arial"/>
              </w:rPr>
            </w:pPr>
            <w:r w:rsidRPr="00D303AB">
              <w:rPr>
                <w:rFonts w:cs="Arial"/>
              </w:rPr>
              <w:t>муниципального района</w:t>
            </w:r>
          </w:p>
        </w:tc>
        <w:tc>
          <w:tcPr>
            <w:tcW w:w="2138" w:type="dxa"/>
            <w:shd w:val="clear" w:color="auto" w:fill="auto"/>
          </w:tcPr>
          <w:p w:rsidR="00463DAD" w:rsidRPr="00D303AB" w:rsidRDefault="00463DAD" w:rsidP="00463DAD">
            <w:pPr>
              <w:rPr>
                <w:rFonts w:cs="Arial"/>
              </w:rPr>
            </w:pPr>
          </w:p>
        </w:tc>
        <w:tc>
          <w:tcPr>
            <w:tcW w:w="3214" w:type="dxa"/>
            <w:shd w:val="clear" w:color="auto" w:fill="auto"/>
          </w:tcPr>
          <w:p w:rsidR="00463DAD" w:rsidRPr="00D303AB" w:rsidRDefault="00463DAD" w:rsidP="00463DAD">
            <w:pPr>
              <w:rPr>
                <w:rFonts w:cs="Arial"/>
              </w:rPr>
            </w:pPr>
            <w:r w:rsidRPr="00D303AB">
              <w:rPr>
                <w:rFonts w:cs="Arial"/>
              </w:rPr>
              <w:t xml:space="preserve">      </w:t>
            </w:r>
          </w:p>
          <w:p w:rsidR="00463DAD" w:rsidRPr="00D303AB" w:rsidRDefault="0036249B" w:rsidP="00093C6A">
            <w:pPr>
              <w:rPr>
                <w:rFonts w:cs="Arial"/>
              </w:rPr>
            </w:pPr>
            <w:r w:rsidRPr="00D303AB">
              <w:rPr>
                <w:rFonts w:cs="Arial"/>
              </w:rPr>
              <w:t xml:space="preserve">     </w:t>
            </w:r>
            <w:r w:rsidR="00093C6A" w:rsidRPr="00D303AB">
              <w:rPr>
                <w:rFonts w:cs="Arial"/>
              </w:rPr>
              <w:t>Е.Н. Гончаров</w:t>
            </w:r>
          </w:p>
        </w:tc>
      </w:tr>
    </w:tbl>
    <w:p w:rsidR="008D1437" w:rsidRPr="00D303AB" w:rsidRDefault="008D1437" w:rsidP="00463DAD">
      <w:pPr>
        <w:pStyle w:val="a6"/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left="927" w:firstLine="709"/>
        <w:rPr>
          <w:rFonts w:ascii="Arial" w:hAnsi="Arial" w:cs="Arial"/>
          <w:sz w:val="24"/>
          <w:szCs w:val="24"/>
        </w:rPr>
      </w:pPr>
    </w:p>
    <w:tbl>
      <w:tblPr>
        <w:tblW w:w="10197" w:type="dxa"/>
        <w:tblLook w:val="04A0" w:firstRow="1" w:lastRow="0" w:firstColumn="1" w:lastColumn="0" w:noHBand="0" w:noVBand="1"/>
      </w:tblPr>
      <w:tblGrid>
        <w:gridCol w:w="3510"/>
        <w:gridCol w:w="3402"/>
        <w:gridCol w:w="3285"/>
      </w:tblGrid>
      <w:tr w:rsidR="00D110FA" w:rsidRPr="00D303AB" w:rsidTr="00D110FA">
        <w:tc>
          <w:tcPr>
            <w:tcW w:w="3510" w:type="dxa"/>
            <w:shd w:val="clear" w:color="auto" w:fill="auto"/>
          </w:tcPr>
          <w:p w:rsidR="00D110FA" w:rsidRPr="00D303AB" w:rsidRDefault="00D110FA" w:rsidP="00463DAD">
            <w:pPr>
              <w:spacing w:after="200"/>
              <w:ind w:firstLine="0"/>
              <w:jc w:val="left"/>
              <w:rPr>
                <w:rFonts w:cs="Arial"/>
              </w:rPr>
            </w:pPr>
          </w:p>
        </w:tc>
        <w:tc>
          <w:tcPr>
            <w:tcW w:w="3402" w:type="dxa"/>
            <w:shd w:val="clear" w:color="auto" w:fill="auto"/>
          </w:tcPr>
          <w:p w:rsidR="00D110FA" w:rsidRPr="00D303AB" w:rsidRDefault="00D110FA" w:rsidP="00463DAD">
            <w:pPr>
              <w:ind w:firstLine="0"/>
              <w:rPr>
                <w:rFonts w:cs="Arial"/>
              </w:rPr>
            </w:pPr>
          </w:p>
        </w:tc>
        <w:tc>
          <w:tcPr>
            <w:tcW w:w="3285" w:type="dxa"/>
            <w:shd w:val="clear" w:color="auto" w:fill="auto"/>
          </w:tcPr>
          <w:p w:rsidR="00D110FA" w:rsidRPr="00D303AB" w:rsidRDefault="00D110FA" w:rsidP="00463DAD">
            <w:pPr>
              <w:ind w:firstLine="0"/>
              <w:rPr>
                <w:rFonts w:cs="Arial"/>
              </w:rPr>
            </w:pPr>
          </w:p>
        </w:tc>
      </w:tr>
    </w:tbl>
    <w:p w:rsidR="00D110FA" w:rsidRPr="00D303AB" w:rsidRDefault="00D110FA" w:rsidP="0043756E">
      <w:pPr>
        <w:ind w:firstLine="0"/>
        <w:rPr>
          <w:rFonts w:cs="Arial"/>
        </w:rPr>
      </w:pPr>
    </w:p>
    <w:p w:rsidR="00D110FA" w:rsidRPr="00D303AB" w:rsidRDefault="00D110FA" w:rsidP="00D110FA">
      <w:pPr>
        <w:tabs>
          <w:tab w:val="left" w:pos="0"/>
          <w:tab w:val="left" w:pos="6840"/>
        </w:tabs>
        <w:ind w:firstLine="0"/>
        <w:rPr>
          <w:rFonts w:cs="Arial"/>
        </w:rPr>
      </w:pPr>
    </w:p>
    <w:p w:rsidR="00D110FA" w:rsidRPr="00D303AB" w:rsidRDefault="00D110FA" w:rsidP="00D110FA">
      <w:pPr>
        <w:tabs>
          <w:tab w:val="left" w:pos="0"/>
          <w:tab w:val="left" w:pos="6840"/>
        </w:tabs>
        <w:ind w:firstLine="0"/>
        <w:rPr>
          <w:rFonts w:cs="Arial"/>
        </w:rPr>
      </w:pPr>
    </w:p>
    <w:p w:rsidR="00B356A5" w:rsidRPr="00D303AB" w:rsidRDefault="00B356A5" w:rsidP="00B356A5">
      <w:pPr>
        <w:tabs>
          <w:tab w:val="left" w:pos="0"/>
        </w:tabs>
        <w:ind w:firstLine="0"/>
        <w:rPr>
          <w:rFonts w:cs="Arial"/>
        </w:rPr>
      </w:pPr>
    </w:p>
    <w:sectPr w:rsidR="00B356A5" w:rsidRPr="00D303AB" w:rsidSect="0043756E">
      <w:headerReference w:type="default" r:id="rId10"/>
      <w:pgSz w:w="11906" w:h="16838"/>
      <w:pgMar w:top="567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F8D" w:rsidRDefault="00A60F8D" w:rsidP="009476CE">
      <w:r>
        <w:separator/>
      </w:r>
    </w:p>
  </w:endnote>
  <w:endnote w:type="continuationSeparator" w:id="0">
    <w:p w:rsidR="00A60F8D" w:rsidRDefault="00A60F8D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F8D" w:rsidRDefault="00A60F8D" w:rsidP="009476CE">
      <w:r>
        <w:separator/>
      </w:r>
    </w:p>
  </w:footnote>
  <w:footnote w:type="continuationSeparator" w:id="0">
    <w:p w:rsidR="00A60F8D" w:rsidRDefault="00A60F8D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 w:rsidP="0036249B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7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4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4"/>
  </w:num>
  <w:num w:numId="9">
    <w:abstractNumId w:val="4"/>
  </w:num>
  <w:num w:numId="10">
    <w:abstractNumId w:val="16"/>
  </w:num>
  <w:num w:numId="11">
    <w:abstractNumId w:val="12"/>
  </w:num>
  <w:num w:numId="12">
    <w:abstractNumId w:val="7"/>
  </w:num>
  <w:num w:numId="13">
    <w:abstractNumId w:val="0"/>
  </w:num>
  <w:num w:numId="14">
    <w:abstractNumId w:val="19"/>
  </w:num>
  <w:num w:numId="15">
    <w:abstractNumId w:val="2"/>
  </w:num>
  <w:num w:numId="16">
    <w:abstractNumId w:val="15"/>
  </w:num>
  <w:num w:numId="17">
    <w:abstractNumId w:val="17"/>
  </w:num>
  <w:num w:numId="18">
    <w:abstractNumId w:val="6"/>
  </w:num>
  <w:num w:numId="19">
    <w:abstractNumId w:val="9"/>
  </w:num>
  <w:num w:numId="2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3F8E"/>
    <w:rsid w:val="00065D8E"/>
    <w:rsid w:val="000744EF"/>
    <w:rsid w:val="000910E9"/>
    <w:rsid w:val="000937B6"/>
    <w:rsid w:val="00093C6A"/>
    <w:rsid w:val="000A1672"/>
    <w:rsid w:val="000A3DD3"/>
    <w:rsid w:val="000A63B3"/>
    <w:rsid w:val="000B2A6E"/>
    <w:rsid w:val="000B6E7A"/>
    <w:rsid w:val="000B7224"/>
    <w:rsid w:val="000C0573"/>
    <w:rsid w:val="000D43A6"/>
    <w:rsid w:val="000D47D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1F4CC1"/>
    <w:rsid w:val="00203AE0"/>
    <w:rsid w:val="00205026"/>
    <w:rsid w:val="002077D9"/>
    <w:rsid w:val="002155E7"/>
    <w:rsid w:val="00215794"/>
    <w:rsid w:val="00216899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3478"/>
    <w:rsid w:val="003E7B8E"/>
    <w:rsid w:val="003F2208"/>
    <w:rsid w:val="00421225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4F7887"/>
    <w:rsid w:val="00506273"/>
    <w:rsid w:val="005137C1"/>
    <w:rsid w:val="00520381"/>
    <w:rsid w:val="00522D93"/>
    <w:rsid w:val="00535BA1"/>
    <w:rsid w:val="00546E64"/>
    <w:rsid w:val="00550C56"/>
    <w:rsid w:val="005520B7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26C3"/>
    <w:rsid w:val="007F3D21"/>
    <w:rsid w:val="007F69B6"/>
    <w:rsid w:val="00800666"/>
    <w:rsid w:val="008006E0"/>
    <w:rsid w:val="00820B0B"/>
    <w:rsid w:val="00827220"/>
    <w:rsid w:val="008416A3"/>
    <w:rsid w:val="00851E8B"/>
    <w:rsid w:val="008563B6"/>
    <w:rsid w:val="00865A07"/>
    <w:rsid w:val="00865D91"/>
    <w:rsid w:val="00866E52"/>
    <w:rsid w:val="00880EFA"/>
    <w:rsid w:val="00884C91"/>
    <w:rsid w:val="008869A8"/>
    <w:rsid w:val="00887BEF"/>
    <w:rsid w:val="00890952"/>
    <w:rsid w:val="00895C51"/>
    <w:rsid w:val="008B198C"/>
    <w:rsid w:val="008C3100"/>
    <w:rsid w:val="008C70D1"/>
    <w:rsid w:val="008D1437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3204B"/>
    <w:rsid w:val="009476CE"/>
    <w:rsid w:val="009559CB"/>
    <w:rsid w:val="009642BE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35E1"/>
    <w:rsid w:val="00A40403"/>
    <w:rsid w:val="00A510DD"/>
    <w:rsid w:val="00A5619C"/>
    <w:rsid w:val="00A60F8D"/>
    <w:rsid w:val="00A65971"/>
    <w:rsid w:val="00A716C9"/>
    <w:rsid w:val="00A71CFD"/>
    <w:rsid w:val="00A71FC9"/>
    <w:rsid w:val="00A807F2"/>
    <w:rsid w:val="00A8645D"/>
    <w:rsid w:val="00A97DBD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4F00"/>
    <w:rsid w:val="00B56651"/>
    <w:rsid w:val="00B57DEF"/>
    <w:rsid w:val="00B94EA9"/>
    <w:rsid w:val="00B955FE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D04C71"/>
    <w:rsid w:val="00D07878"/>
    <w:rsid w:val="00D110FA"/>
    <w:rsid w:val="00D14D57"/>
    <w:rsid w:val="00D162F0"/>
    <w:rsid w:val="00D20170"/>
    <w:rsid w:val="00D23726"/>
    <w:rsid w:val="00D2634E"/>
    <w:rsid w:val="00D303AB"/>
    <w:rsid w:val="00D33910"/>
    <w:rsid w:val="00D41BDF"/>
    <w:rsid w:val="00D42147"/>
    <w:rsid w:val="00D42A23"/>
    <w:rsid w:val="00D45448"/>
    <w:rsid w:val="00D45D42"/>
    <w:rsid w:val="00D46147"/>
    <w:rsid w:val="00D56378"/>
    <w:rsid w:val="00D807B3"/>
    <w:rsid w:val="00D8586E"/>
    <w:rsid w:val="00D86F17"/>
    <w:rsid w:val="00D95A8F"/>
    <w:rsid w:val="00DB0414"/>
    <w:rsid w:val="00DB23C4"/>
    <w:rsid w:val="00DB6B63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980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E3612"/>
    <w:rsid w:val="00F00B52"/>
    <w:rsid w:val="00F01E81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2A93-6941-4A30-877E-218298748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Леонова Юлия</cp:lastModifiedBy>
  <cp:revision>13</cp:revision>
  <cp:lastPrinted>2024-11-12T06:17:00Z</cp:lastPrinted>
  <dcterms:created xsi:type="dcterms:W3CDTF">2024-07-11T06:04:00Z</dcterms:created>
  <dcterms:modified xsi:type="dcterms:W3CDTF">2024-11-26T10:24:00Z</dcterms:modified>
</cp:coreProperties>
</file>