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910" w:rsidRPr="00AA602F" w:rsidRDefault="00D33910" w:rsidP="004D2D70">
      <w:pPr>
        <w:jc w:val="center"/>
        <w:rPr>
          <w:rFonts w:ascii="Times New Roman" w:hAnsi="Times New Roman"/>
          <w:noProof/>
          <w:sz w:val="26"/>
          <w:szCs w:val="26"/>
        </w:rPr>
      </w:pPr>
    </w:p>
    <w:p w:rsidR="00D33910" w:rsidRPr="00AA602F" w:rsidRDefault="00D33910" w:rsidP="004D2D70">
      <w:pPr>
        <w:jc w:val="center"/>
        <w:rPr>
          <w:rFonts w:ascii="Times New Roman" w:hAnsi="Times New Roman"/>
          <w:sz w:val="26"/>
          <w:szCs w:val="26"/>
        </w:rPr>
      </w:pPr>
    </w:p>
    <w:p w:rsidR="004D2D70" w:rsidRPr="00AA602F" w:rsidRDefault="004D2D70" w:rsidP="007F69B6">
      <w:pPr>
        <w:ind w:firstLine="0"/>
        <w:jc w:val="center"/>
        <w:rPr>
          <w:rFonts w:ascii="Times New Roman" w:hAnsi="Times New Roman"/>
          <w:sz w:val="26"/>
          <w:szCs w:val="26"/>
        </w:rPr>
      </w:pPr>
      <w:r w:rsidRPr="00AA602F">
        <w:rPr>
          <w:rFonts w:ascii="Times New Roman" w:hAnsi="Times New Roman"/>
          <w:noProof/>
          <w:sz w:val="26"/>
          <w:szCs w:val="26"/>
        </w:rPr>
        <w:drawing>
          <wp:inline distT="0" distB="0" distL="0" distR="0" wp14:anchorId="7C8EE77F" wp14:editId="1153EB8D">
            <wp:extent cx="76200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7F69B6" w:rsidRPr="00AA602F" w:rsidRDefault="007F69B6" w:rsidP="007F69B6">
      <w:pPr>
        <w:ind w:firstLine="0"/>
        <w:jc w:val="center"/>
        <w:rPr>
          <w:rFonts w:cs="Arial"/>
          <w:sz w:val="26"/>
          <w:szCs w:val="26"/>
        </w:rPr>
      </w:pPr>
    </w:p>
    <w:p w:rsidR="00D33910" w:rsidRPr="00983C51" w:rsidRDefault="004D2D70" w:rsidP="007F69B6">
      <w:pPr>
        <w:suppressAutoHyphens/>
        <w:ind w:firstLine="0"/>
        <w:jc w:val="center"/>
        <w:rPr>
          <w:rFonts w:eastAsia="Arial Unicode MS" w:cs="Arial"/>
          <w:b/>
          <w:sz w:val="28"/>
          <w:szCs w:val="28"/>
          <w:lang w:eastAsia="en-US"/>
        </w:rPr>
      </w:pPr>
      <w:r w:rsidRPr="00983C51">
        <w:rPr>
          <w:rFonts w:eastAsia="Arial Unicode MS" w:cs="Arial"/>
          <w:b/>
          <w:sz w:val="28"/>
          <w:szCs w:val="28"/>
          <w:lang w:eastAsia="en-US"/>
        </w:rPr>
        <w:t xml:space="preserve">АДМИНИСТРАЦИЯ ПЕТРОПАВЛОВСКОГО МУНИЦИПАЛЬНОГО </w:t>
      </w:r>
    </w:p>
    <w:p w:rsidR="004D2D70" w:rsidRPr="00983C51" w:rsidRDefault="004D2D70" w:rsidP="007F69B6">
      <w:pPr>
        <w:suppressAutoHyphens/>
        <w:ind w:firstLine="0"/>
        <w:jc w:val="center"/>
        <w:rPr>
          <w:rFonts w:eastAsia="Arial Unicode MS" w:cs="Arial"/>
          <w:b/>
          <w:sz w:val="28"/>
          <w:szCs w:val="28"/>
          <w:lang w:eastAsia="en-US"/>
        </w:rPr>
      </w:pPr>
      <w:r w:rsidRPr="00983C51">
        <w:rPr>
          <w:rFonts w:eastAsia="Arial Unicode MS" w:cs="Arial"/>
          <w:b/>
          <w:sz w:val="28"/>
          <w:szCs w:val="28"/>
          <w:lang w:eastAsia="en-US"/>
        </w:rPr>
        <w:t>РАЙОНА</w:t>
      </w:r>
    </w:p>
    <w:p w:rsidR="004D2D70" w:rsidRPr="00983C51" w:rsidRDefault="004D2D70" w:rsidP="007F69B6">
      <w:pPr>
        <w:suppressAutoHyphens/>
        <w:ind w:firstLine="0"/>
        <w:jc w:val="center"/>
        <w:rPr>
          <w:rFonts w:eastAsia="Arial Unicode MS" w:cs="Arial"/>
          <w:b/>
          <w:sz w:val="28"/>
          <w:szCs w:val="28"/>
          <w:lang w:eastAsia="en-US"/>
        </w:rPr>
      </w:pPr>
      <w:r w:rsidRPr="00983C51">
        <w:rPr>
          <w:rFonts w:eastAsia="Arial Unicode MS" w:cs="Arial"/>
          <w:b/>
          <w:sz w:val="28"/>
          <w:szCs w:val="28"/>
          <w:lang w:eastAsia="en-US"/>
        </w:rPr>
        <w:t>ВОРОНЕЖСКОЙ ОБЛАСТИ</w:t>
      </w:r>
    </w:p>
    <w:p w:rsidR="004D2D70" w:rsidRPr="00983C51" w:rsidRDefault="004D2D70" w:rsidP="007F69B6">
      <w:pPr>
        <w:suppressAutoHyphens/>
        <w:spacing w:after="120"/>
        <w:ind w:firstLine="0"/>
        <w:jc w:val="center"/>
        <w:rPr>
          <w:rFonts w:eastAsia="Arial Unicode MS" w:cs="Arial"/>
          <w:b/>
          <w:bCs/>
          <w:sz w:val="28"/>
          <w:szCs w:val="28"/>
          <w:lang w:eastAsia="en-US"/>
        </w:rPr>
      </w:pPr>
    </w:p>
    <w:p w:rsidR="004D2D70" w:rsidRPr="00983C51" w:rsidRDefault="004D2D70" w:rsidP="007F69B6">
      <w:pPr>
        <w:suppressAutoHyphens/>
        <w:spacing w:after="120"/>
        <w:ind w:firstLine="0"/>
        <w:jc w:val="center"/>
        <w:rPr>
          <w:rFonts w:eastAsia="Arial Unicode MS" w:cs="Arial"/>
          <w:sz w:val="32"/>
          <w:szCs w:val="32"/>
          <w:lang w:eastAsia="en-US"/>
        </w:rPr>
      </w:pPr>
      <w:r w:rsidRPr="00983C51">
        <w:rPr>
          <w:rFonts w:eastAsia="Arial Unicode MS" w:cs="Arial"/>
          <w:b/>
          <w:bCs/>
          <w:sz w:val="32"/>
          <w:szCs w:val="32"/>
          <w:lang w:eastAsia="en-US"/>
        </w:rPr>
        <w:t>ПОСТАНОВЛЕНИЕ</w:t>
      </w:r>
    </w:p>
    <w:p w:rsidR="004D2D70" w:rsidRPr="00AA602F" w:rsidRDefault="004D2D70" w:rsidP="007F69B6">
      <w:pPr>
        <w:tabs>
          <w:tab w:val="left" w:pos="1172"/>
        </w:tabs>
        <w:ind w:firstLine="0"/>
        <w:rPr>
          <w:rFonts w:ascii="Times New Roman" w:hAnsi="Times New Roman"/>
          <w:sz w:val="26"/>
          <w:szCs w:val="2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783"/>
      </w:tblGrid>
      <w:tr w:rsidR="004D2D70" w:rsidRPr="00AA602F" w:rsidTr="009F51AB">
        <w:trPr>
          <w:trHeight w:val="1250"/>
        </w:trPr>
        <w:tc>
          <w:tcPr>
            <w:tcW w:w="5783" w:type="dxa"/>
            <w:tcBorders>
              <w:top w:val="nil"/>
              <w:left w:val="nil"/>
              <w:bottom w:val="nil"/>
              <w:right w:val="nil"/>
            </w:tcBorders>
            <w:vAlign w:val="bottom"/>
          </w:tcPr>
          <w:p w:rsidR="007646D9" w:rsidRPr="00983C51" w:rsidRDefault="00496ABE" w:rsidP="00B2400E">
            <w:pPr>
              <w:tabs>
                <w:tab w:val="num" w:pos="0"/>
              </w:tabs>
              <w:autoSpaceDE w:val="0"/>
              <w:autoSpaceDN w:val="0"/>
              <w:adjustRightInd w:val="0"/>
              <w:ind w:firstLine="0"/>
              <w:rPr>
                <w:rFonts w:ascii="Times New Roman" w:hAnsi="Times New Roman"/>
                <w:sz w:val="28"/>
                <w:szCs w:val="28"/>
                <w:u w:val="single"/>
              </w:rPr>
            </w:pPr>
            <w:r w:rsidRPr="00983C51">
              <w:rPr>
                <w:rFonts w:ascii="Times New Roman" w:hAnsi="Times New Roman"/>
                <w:sz w:val="28"/>
                <w:szCs w:val="28"/>
                <w:u w:val="single"/>
              </w:rPr>
              <w:t xml:space="preserve">От    </w:t>
            </w:r>
            <w:r w:rsidR="006B34CE">
              <w:rPr>
                <w:rFonts w:ascii="Times New Roman" w:hAnsi="Times New Roman"/>
                <w:sz w:val="28"/>
                <w:szCs w:val="28"/>
                <w:u w:val="single"/>
              </w:rPr>
              <w:t>09.12.</w:t>
            </w:r>
            <w:r w:rsidRPr="00983C51">
              <w:rPr>
                <w:rFonts w:ascii="Times New Roman" w:hAnsi="Times New Roman"/>
                <w:sz w:val="28"/>
                <w:szCs w:val="28"/>
                <w:u w:val="single"/>
              </w:rPr>
              <w:t>2024</w:t>
            </w:r>
            <w:r w:rsidR="00FF7C4D" w:rsidRPr="00983C51">
              <w:rPr>
                <w:rFonts w:ascii="Times New Roman" w:hAnsi="Times New Roman"/>
                <w:sz w:val="28"/>
                <w:szCs w:val="28"/>
                <w:u w:val="single"/>
              </w:rPr>
              <w:t xml:space="preserve"> </w:t>
            </w:r>
            <w:r w:rsidR="00E96369" w:rsidRPr="00983C51">
              <w:rPr>
                <w:rFonts w:ascii="Times New Roman" w:hAnsi="Times New Roman"/>
                <w:sz w:val="28"/>
                <w:szCs w:val="28"/>
                <w:u w:val="single"/>
              </w:rPr>
              <w:t>г.</w:t>
            </w:r>
            <w:r w:rsidR="00FF7C4D" w:rsidRPr="00983C51">
              <w:rPr>
                <w:rFonts w:ascii="Times New Roman" w:hAnsi="Times New Roman"/>
                <w:sz w:val="28"/>
                <w:szCs w:val="28"/>
                <w:u w:val="single"/>
              </w:rPr>
              <w:t xml:space="preserve"> </w:t>
            </w:r>
            <w:r w:rsidR="00E96369" w:rsidRPr="00983C51">
              <w:rPr>
                <w:rFonts w:ascii="Times New Roman" w:hAnsi="Times New Roman"/>
                <w:sz w:val="28"/>
                <w:szCs w:val="28"/>
                <w:u w:val="single"/>
              </w:rPr>
              <w:t>№</w:t>
            </w:r>
            <w:r w:rsidR="006B34CE">
              <w:rPr>
                <w:rFonts w:ascii="Times New Roman" w:hAnsi="Times New Roman"/>
                <w:sz w:val="28"/>
                <w:szCs w:val="28"/>
                <w:u w:val="single"/>
              </w:rPr>
              <w:t>473</w:t>
            </w:r>
            <w:r w:rsidRPr="00983C51">
              <w:rPr>
                <w:rFonts w:ascii="Times New Roman" w:hAnsi="Times New Roman"/>
                <w:sz w:val="28"/>
                <w:szCs w:val="28"/>
                <w:u w:val="single"/>
              </w:rPr>
              <w:t xml:space="preserve"> </w:t>
            </w:r>
            <w:r w:rsidR="004D2D70" w:rsidRPr="00983C51">
              <w:rPr>
                <w:rFonts w:ascii="Times New Roman" w:hAnsi="Times New Roman"/>
                <w:sz w:val="28"/>
                <w:szCs w:val="28"/>
                <w:u w:val="single"/>
              </w:rPr>
              <w:t xml:space="preserve">     </w:t>
            </w:r>
            <w:r w:rsidR="00B86F71" w:rsidRPr="00983C51">
              <w:rPr>
                <w:rFonts w:ascii="Times New Roman" w:hAnsi="Times New Roman"/>
                <w:sz w:val="28"/>
                <w:szCs w:val="28"/>
                <w:u w:val="single"/>
              </w:rPr>
              <w:t xml:space="preserve">                              </w:t>
            </w:r>
            <w:r w:rsidR="004D2D70" w:rsidRPr="00983C51">
              <w:rPr>
                <w:rFonts w:ascii="Times New Roman" w:hAnsi="Times New Roman"/>
                <w:sz w:val="28"/>
                <w:szCs w:val="28"/>
                <w:u w:val="single"/>
              </w:rPr>
              <w:t xml:space="preserve">                                                                                                                                              </w:t>
            </w:r>
          </w:p>
          <w:p w:rsidR="004D2D70" w:rsidRPr="00983C51" w:rsidRDefault="004D2D70" w:rsidP="00B2400E">
            <w:pPr>
              <w:tabs>
                <w:tab w:val="num" w:pos="0"/>
              </w:tabs>
              <w:autoSpaceDE w:val="0"/>
              <w:autoSpaceDN w:val="0"/>
              <w:adjustRightInd w:val="0"/>
              <w:ind w:firstLine="0"/>
              <w:rPr>
                <w:rFonts w:ascii="Times New Roman" w:hAnsi="Times New Roman"/>
              </w:rPr>
            </w:pPr>
            <w:r w:rsidRPr="00983C51">
              <w:rPr>
                <w:rFonts w:ascii="Times New Roman" w:hAnsi="Times New Roman"/>
              </w:rPr>
              <w:t>с. Петропавловка</w:t>
            </w:r>
          </w:p>
        </w:tc>
      </w:tr>
    </w:tbl>
    <w:p w:rsidR="004D2D70" w:rsidRPr="00AA602F" w:rsidRDefault="004D2D70" w:rsidP="004D2D70">
      <w:pPr>
        <w:autoSpaceDE w:val="0"/>
        <w:autoSpaceDN w:val="0"/>
        <w:adjustRightInd w:val="0"/>
        <w:spacing w:after="200"/>
        <w:rPr>
          <w:rFonts w:ascii="Times New Roman" w:eastAsiaTheme="minorHAnsi" w:hAnsi="Times New Roman"/>
          <w:sz w:val="26"/>
          <w:szCs w:val="26"/>
          <w:lang w:eastAsia="en-US"/>
        </w:rPr>
      </w:pPr>
      <w:r w:rsidRPr="00AA602F">
        <w:rPr>
          <w:rFonts w:ascii="Times New Roman" w:eastAsiaTheme="minorHAnsi" w:hAnsi="Times New Roman"/>
          <w:sz w:val="26"/>
          <w:szCs w:val="26"/>
          <w:lang w:eastAsia="en-US"/>
        </w:rPr>
        <w:t xml:space="preserve">   </w:t>
      </w:r>
    </w:p>
    <w:p w:rsidR="004D2D70" w:rsidRPr="00AA602F" w:rsidRDefault="004D2D70" w:rsidP="004D2D70">
      <w:pPr>
        <w:pStyle w:val="Title"/>
        <w:spacing w:before="0" w:after="0"/>
        <w:ind w:firstLine="0"/>
        <w:rPr>
          <w:rFonts w:ascii="Times New Roman" w:hAnsi="Times New Roman" w:cs="Times New Roman"/>
          <w:sz w:val="26"/>
          <w:szCs w:val="26"/>
        </w:rPr>
      </w:pPr>
    </w:p>
    <w:p w:rsidR="004D2D70" w:rsidRPr="00AA602F" w:rsidRDefault="004D2D70" w:rsidP="004D2D70">
      <w:pPr>
        <w:pStyle w:val="Title"/>
        <w:spacing w:before="0" w:after="0"/>
        <w:ind w:firstLine="0"/>
        <w:rPr>
          <w:rFonts w:ascii="Times New Roman" w:hAnsi="Times New Roman" w:cs="Times New Roman"/>
          <w:sz w:val="26"/>
          <w:szCs w:val="26"/>
        </w:rPr>
      </w:pPr>
    </w:p>
    <w:p w:rsidR="00BA0DE1" w:rsidRPr="00AA602F" w:rsidRDefault="00BA0DE1" w:rsidP="00BA0DE1">
      <w:pPr>
        <w:widowControl w:val="0"/>
        <w:autoSpaceDE w:val="0"/>
        <w:autoSpaceDN w:val="0"/>
        <w:adjustRightInd w:val="0"/>
        <w:ind w:right="4536" w:firstLine="0"/>
        <w:rPr>
          <w:rFonts w:ascii="Times New Roman" w:hAnsi="Times New Roman"/>
          <w:bCs/>
          <w:sz w:val="26"/>
          <w:szCs w:val="26"/>
        </w:rPr>
      </w:pPr>
    </w:p>
    <w:p w:rsidR="00BA0DE1" w:rsidRPr="00983C51" w:rsidRDefault="00BA0DE1" w:rsidP="00B86F71">
      <w:pPr>
        <w:autoSpaceDE w:val="0"/>
        <w:spacing w:line="276" w:lineRule="auto"/>
        <w:ind w:right="4252" w:firstLine="0"/>
        <w:rPr>
          <w:rFonts w:ascii="Times New Roman" w:eastAsia="Lucida Sans Unicode" w:hAnsi="Times New Roman"/>
          <w:sz w:val="28"/>
          <w:szCs w:val="28"/>
          <w:lang w:bidi="en-US"/>
        </w:rPr>
      </w:pPr>
      <w:r w:rsidRPr="00983C51">
        <w:rPr>
          <w:rFonts w:ascii="Times New Roman" w:hAnsi="Times New Roman"/>
          <w:bCs/>
          <w:kern w:val="28"/>
          <w:sz w:val="28"/>
          <w:szCs w:val="28"/>
        </w:rPr>
        <w:t xml:space="preserve">Об утверждении административного регламента предоставления муниципальной услуги </w:t>
      </w:r>
      <w:r w:rsidRPr="00983C51">
        <w:rPr>
          <w:rFonts w:ascii="Times New Roman" w:hAnsi="Times New Roman"/>
          <w:sz w:val="28"/>
          <w:szCs w:val="28"/>
        </w:rPr>
        <w:t>«Установление сервитута (публичного сервитута) в отношении земельного участка, находящегося в муниципальной собственности или государственная собственность на которые не разграничена» на территории П</w:t>
      </w:r>
      <w:r w:rsidR="00691F15" w:rsidRPr="00983C51">
        <w:rPr>
          <w:rFonts w:ascii="Times New Roman" w:hAnsi="Times New Roman"/>
          <w:sz w:val="28"/>
          <w:szCs w:val="28"/>
        </w:rPr>
        <w:t>етропавлов</w:t>
      </w:r>
      <w:r w:rsidRPr="00983C51">
        <w:rPr>
          <w:rFonts w:ascii="Times New Roman" w:hAnsi="Times New Roman"/>
          <w:sz w:val="28"/>
          <w:szCs w:val="28"/>
        </w:rPr>
        <w:t>ского муниципального района Воронежской области</w:t>
      </w:r>
    </w:p>
    <w:p w:rsidR="00BA0DE1" w:rsidRPr="00983C51" w:rsidRDefault="00BA0DE1" w:rsidP="00B86F71">
      <w:pPr>
        <w:autoSpaceDE w:val="0"/>
        <w:spacing w:line="276" w:lineRule="auto"/>
        <w:ind w:firstLine="709"/>
        <w:rPr>
          <w:rFonts w:ascii="Times New Roman" w:eastAsia="Lucida Sans Unicode" w:hAnsi="Times New Roman"/>
          <w:sz w:val="28"/>
          <w:szCs w:val="28"/>
          <w:lang w:bidi="en-US"/>
        </w:rPr>
      </w:pPr>
    </w:p>
    <w:p w:rsidR="00BA0DE1" w:rsidRPr="00983C51" w:rsidRDefault="00BA0DE1" w:rsidP="00B86F71">
      <w:pPr>
        <w:spacing w:line="276" w:lineRule="auto"/>
        <w:ind w:firstLine="709"/>
        <w:rPr>
          <w:rFonts w:ascii="Times New Roman" w:eastAsia="Calibri" w:hAnsi="Times New Roman"/>
          <w:sz w:val="28"/>
          <w:szCs w:val="28"/>
        </w:rPr>
      </w:pPr>
      <w:r w:rsidRPr="00983C51">
        <w:rPr>
          <w:rFonts w:ascii="Times New Roman" w:hAnsi="Times New Roman"/>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983C51">
        <w:rPr>
          <w:rFonts w:ascii="Times New Roman" w:hAnsi="Times New Roman"/>
          <w:bCs/>
          <w:sz w:val="28"/>
          <w:szCs w:val="28"/>
        </w:rPr>
        <w:t>,</w:t>
      </w:r>
      <w:r w:rsidRPr="00983C51">
        <w:rPr>
          <w:rFonts w:ascii="Times New Roman" w:hAnsi="Times New Roman"/>
          <w:sz w:val="28"/>
          <w:szCs w:val="28"/>
        </w:rPr>
        <w:t xml:space="preserve"> от 30.12.2020 № 509-ФЗ «О внесении изменений в отдельные законодательные акты Российской Федерации»</w:t>
      </w:r>
      <w:r w:rsidRPr="00983C51">
        <w:rPr>
          <w:rFonts w:ascii="Times New Roman" w:hAnsi="Times New Roman"/>
          <w:bCs/>
          <w:sz w:val="28"/>
          <w:szCs w:val="28"/>
        </w:rPr>
        <w:t>, Уставом Петропавловского муниципального района Воронежской области администрация Петропавловского муниципального района  постановляет:</w:t>
      </w:r>
    </w:p>
    <w:p w:rsidR="00BA0DE1" w:rsidRPr="00983C51" w:rsidRDefault="00BA0DE1" w:rsidP="00B86F71">
      <w:pPr>
        <w:pStyle w:val="a6"/>
        <w:numPr>
          <w:ilvl w:val="0"/>
          <w:numId w:val="22"/>
        </w:numPr>
        <w:tabs>
          <w:tab w:val="left" w:pos="-567"/>
          <w:tab w:val="left" w:pos="0"/>
        </w:tabs>
        <w:spacing w:after="0"/>
        <w:ind w:left="0" w:firstLine="567"/>
        <w:rPr>
          <w:rFonts w:ascii="Times New Roman" w:hAnsi="Times New Roman"/>
          <w:bCs/>
          <w:sz w:val="28"/>
          <w:szCs w:val="28"/>
        </w:rPr>
      </w:pPr>
      <w:r w:rsidRPr="00983C51">
        <w:rPr>
          <w:rFonts w:ascii="Times New Roman" w:hAnsi="Times New Roman"/>
          <w:bCs/>
          <w:sz w:val="28"/>
          <w:szCs w:val="28"/>
        </w:rPr>
        <w:t xml:space="preserve">Утвердить административный регламент по предоставлению Муниципальной услуги </w:t>
      </w:r>
      <w:r w:rsidR="00182E47" w:rsidRPr="00182E47">
        <w:rPr>
          <w:rFonts w:ascii="Times New Roman" w:hAnsi="Times New Roman"/>
          <w:bCs/>
          <w:sz w:val="28"/>
          <w:szCs w:val="28"/>
        </w:rPr>
        <w:t>«Установление сервитута (публичного сервитута) в отношении земельного участк</w:t>
      </w:r>
      <w:bookmarkStart w:id="0" w:name="_GoBack"/>
      <w:bookmarkEnd w:id="0"/>
      <w:r w:rsidR="00182E47" w:rsidRPr="00182E47">
        <w:rPr>
          <w:rFonts w:ascii="Times New Roman" w:hAnsi="Times New Roman"/>
          <w:bCs/>
          <w:sz w:val="28"/>
          <w:szCs w:val="28"/>
        </w:rPr>
        <w:t xml:space="preserve">а, находящегося в муниципальной собственности или государственная собственность на которые не разграничена» </w:t>
      </w:r>
      <w:r w:rsidRPr="00983C51">
        <w:rPr>
          <w:rFonts w:ascii="Times New Roman" w:hAnsi="Times New Roman"/>
          <w:bCs/>
          <w:sz w:val="28"/>
          <w:szCs w:val="28"/>
        </w:rPr>
        <w:t xml:space="preserve">на территории Петропавловского муниципального района Воронежской области согласно </w:t>
      </w:r>
      <w:proofErr w:type="gramStart"/>
      <w:r w:rsidRPr="00983C51">
        <w:rPr>
          <w:rFonts w:ascii="Times New Roman" w:hAnsi="Times New Roman"/>
          <w:bCs/>
          <w:sz w:val="28"/>
          <w:szCs w:val="28"/>
        </w:rPr>
        <w:t>приложению</w:t>
      </w:r>
      <w:proofErr w:type="gramEnd"/>
      <w:r w:rsidRPr="00983C51">
        <w:rPr>
          <w:rFonts w:ascii="Times New Roman" w:hAnsi="Times New Roman"/>
          <w:bCs/>
          <w:sz w:val="28"/>
          <w:szCs w:val="28"/>
        </w:rPr>
        <w:t xml:space="preserve"> к настоящему постановлению.</w:t>
      </w:r>
    </w:p>
    <w:p w:rsidR="00BA0DE1" w:rsidRPr="00983C51" w:rsidRDefault="00BA0DE1" w:rsidP="00B86F71">
      <w:pPr>
        <w:pStyle w:val="a6"/>
        <w:numPr>
          <w:ilvl w:val="0"/>
          <w:numId w:val="22"/>
        </w:numPr>
        <w:tabs>
          <w:tab w:val="left" w:pos="-567"/>
          <w:tab w:val="left" w:pos="0"/>
        </w:tabs>
        <w:ind w:left="0" w:firstLine="567"/>
        <w:rPr>
          <w:rFonts w:ascii="Times New Roman" w:hAnsi="Times New Roman"/>
          <w:bCs/>
          <w:sz w:val="28"/>
          <w:szCs w:val="28"/>
        </w:rPr>
      </w:pPr>
      <w:r w:rsidRPr="00983C51">
        <w:rPr>
          <w:rFonts w:ascii="Times New Roman" w:hAnsi="Times New Roman"/>
          <w:sz w:val="28"/>
          <w:szCs w:val="28"/>
        </w:rPr>
        <w:lastRenderedPageBreak/>
        <w:t>Настоящее постановление вступает в силу со дня его официального опубликования в официальном периодическом издании «Петропавловский муниципальный вестник».</w:t>
      </w:r>
    </w:p>
    <w:p w:rsidR="00BA0DE1" w:rsidRPr="00983C51" w:rsidRDefault="00BA0DE1" w:rsidP="00B86F71">
      <w:pPr>
        <w:pStyle w:val="a6"/>
        <w:numPr>
          <w:ilvl w:val="0"/>
          <w:numId w:val="22"/>
        </w:numPr>
        <w:tabs>
          <w:tab w:val="left" w:pos="-567"/>
          <w:tab w:val="left" w:pos="0"/>
        </w:tabs>
        <w:spacing w:after="0"/>
        <w:ind w:left="0" w:firstLine="567"/>
        <w:rPr>
          <w:rFonts w:ascii="Times New Roman" w:hAnsi="Times New Roman"/>
          <w:bCs/>
          <w:sz w:val="28"/>
          <w:szCs w:val="28"/>
        </w:rPr>
      </w:pPr>
      <w:r w:rsidRPr="00983C51">
        <w:rPr>
          <w:rFonts w:ascii="Times New Roman" w:hAnsi="Times New Roman"/>
          <w:sz w:val="28"/>
          <w:szCs w:val="28"/>
        </w:rPr>
        <w:t xml:space="preserve">Контроль за исполнением настоящего постановления оставляю за собой. </w:t>
      </w:r>
    </w:p>
    <w:p w:rsidR="00BA0DE1" w:rsidRPr="00983C51" w:rsidRDefault="00BA0DE1" w:rsidP="00B86F71">
      <w:pPr>
        <w:tabs>
          <w:tab w:val="left" w:pos="0"/>
        </w:tabs>
        <w:spacing w:line="276" w:lineRule="auto"/>
        <w:ind w:firstLine="709"/>
        <w:rPr>
          <w:rFonts w:ascii="Times New Roman" w:hAnsi="Times New Roman"/>
          <w:sz w:val="28"/>
          <w:szCs w:val="28"/>
        </w:rPr>
      </w:pPr>
    </w:p>
    <w:p w:rsidR="00BA0DE1" w:rsidRPr="00983C51" w:rsidRDefault="00BA0DE1" w:rsidP="00B86F71">
      <w:pPr>
        <w:tabs>
          <w:tab w:val="left" w:pos="0"/>
        </w:tabs>
        <w:spacing w:line="276" w:lineRule="auto"/>
        <w:ind w:firstLine="0"/>
        <w:rPr>
          <w:rFonts w:ascii="Times New Roman" w:hAnsi="Times New Roman"/>
          <w:sz w:val="28"/>
          <w:szCs w:val="28"/>
        </w:rPr>
      </w:pPr>
    </w:p>
    <w:tbl>
      <w:tblPr>
        <w:tblW w:w="0" w:type="auto"/>
        <w:tblLook w:val="04A0" w:firstRow="1" w:lastRow="0" w:firstColumn="1" w:lastColumn="0" w:noHBand="0" w:noVBand="1"/>
      </w:tblPr>
      <w:tblGrid>
        <w:gridCol w:w="4219"/>
        <w:gridCol w:w="2138"/>
        <w:gridCol w:w="3214"/>
      </w:tblGrid>
      <w:tr w:rsidR="00BA0DE1" w:rsidRPr="00983C51" w:rsidTr="00BA0DE1">
        <w:tc>
          <w:tcPr>
            <w:tcW w:w="4219" w:type="dxa"/>
            <w:hideMark/>
          </w:tcPr>
          <w:p w:rsidR="00BA0DE1" w:rsidRPr="00983C51" w:rsidRDefault="00983C51" w:rsidP="00B86F71">
            <w:pPr>
              <w:tabs>
                <w:tab w:val="left" w:pos="0"/>
              </w:tabs>
              <w:spacing w:line="276" w:lineRule="auto"/>
              <w:ind w:firstLine="0"/>
              <w:rPr>
                <w:rFonts w:ascii="Times New Roman" w:hAnsi="Times New Roman"/>
                <w:sz w:val="28"/>
                <w:szCs w:val="28"/>
                <w:lang w:eastAsia="en-US"/>
              </w:rPr>
            </w:pPr>
            <w:proofErr w:type="spellStart"/>
            <w:r>
              <w:rPr>
                <w:rFonts w:ascii="Times New Roman" w:hAnsi="Times New Roman"/>
                <w:sz w:val="28"/>
                <w:szCs w:val="28"/>
                <w:lang w:eastAsia="en-US"/>
              </w:rPr>
              <w:t>И.о</w:t>
            </w:r>
            <w:proofErr w:type="spellEnd"/>
            <w:r>
              <w:rPr>
                <w:rFonts w:ascii="Times New Roman" w:hAnsi="Times New Roman"/>
                <w:sz w:val="28"/>
                <w:szCs w:val="28"/>
                <w:lang w:eastAsia="en-US"/>
              </w:rPr>
              <w:t>. главы</w:t>
            </w:r>
            <w:r w:rsidR="00BA0DE1" w:rsidRPr="00983C51">
              <w:rPr>
                <w:rFonts w:ascii="Times New Roman" w:hAnsi="Times New Roman"/>
                <w:sz w:val="28"/>
                <w:szCs w:val="28"/>
                <w:lang w:eastAsia="en-US"/>
              </w:rPr>
              <w:t xml:space="preserve"> администрации</w:t>
            </w:r>
          </w:p>
          <w:p w:rsidR="00BA0DE1" w:rsidRPr="00983C51" w:rsidRDefault="00BA0DE1" w:rsidP="00B86F71">
            <w:pPr>
              <w:tabs>
                <w:tab w:val="left" w:pos="0"/>
              </w:tabs>
              <w:spacing w:line="276" w:lineRule="auto"/>
              <w:ind w:firstLine="0"/>
              <w:rPr>
                <w:rFonts w:ascii="Times New Roman" w:hAnsi="Times New Roman"/>
                <w:sz w:val="28"/>
                <w:szCs w:val="28"/>
                <w:lang w:eastAsia="en-US"/>
              </w:rPr>
            </w:pPr>
            <w:r w:rsidRPr="00983C51">
              <w:rPr>
                <w:rFonts w:ascii="Times New Roman" w:hAnsi="Times New Roman"/>
                <w:sz w:val="28"/>
                <w:szCs w:val="28"/>
                <w:lang w:eastAsia="en-US"/>
              </w:rPr>
              <w:t>муниципального района</w:t>
            </w:r>
          </w:p>
        </w:tc>
        <w:tc>
          <w:tcPr>
            <w:tcW w:w="2138" w:type="dxa"/>
          </w:tcPr>
          <w:p w:rsidR="00BA0DE1" w:rsidRPr="00983C51" w:rsidRDefault="00BA0DE1" w:rsidP="00B86F71">
            <w:pPr>
              <w:tabs>
                <w:tab w:val="left" w:pos="0"/>
              </w:tabs>
              <w:spacing w:line="276" w:lineRule="auto"/>
              <w:ind w:firstLine="0"/>
              <w:rPr>
                <w:rFonts w:ascii="Times New Roman" w:hAnsi="Times New Roman"/>
                <w:sz w:val="28"/>
                <w:szCs w:val="28"/>
                <w:lang w:eastAsia="en-US"/>
              </w:rPr>
            </w:pPr>
          </w:p>
        </w:tc>
        <w:tc>
          <w:tcPr>
            <w:tcW w:w="3214" w:type="dxa"/>
            <w:hideMark/>
          </w:tcPr>
          <w:p w:rsidR="00BA0DE1" w:rsidRPr="00983C51" w:rsidRDefault="00BA0DE1" w:rsidP="00B86F71">
            <w:pPr>
              <w:tabs>
                <w:tab w:val="left" w:pos="0"/>
              </w:tabs>
              <w:spacing w:line="276" w:lineRule="auto"/>
              <w:ind w:firstLine="0"/>
              <w:rPr>
                <w:rFonts w:ascii="Times New Roman" w:hAnsi="Times New Roman"/>
                <w:sz w:val="28"/>
                <w:szCs w:val="28"/>
                <w:lang w:eastAsia="en-US"/>
              </w:rPr>
            </w:pPr>
            <w:r w:rsidRPr="00983C51">
              <w:rPr>
                <w:rFonts w:ascii="Times New Roman" w:hAnsi="Times New Roman"/>
                <w:sz w:val="28"/>
                <w:szCs w:val="28"/>
                <w:lang w:eastAsia="en-US"/>
              </w:rPr>
              <w:t xml:space="preserve">      </w:t>
            </w:r>
          </w:p>
          <w:p w:rsidR="00BA0DE1" w:rsidRPr="00983C51" w:rsidRDefault="00BA0DE1" w:rsidP="00B86F71">
            <w:pPr>
              <w:tabs>
                <w:tab w:val="left" w:pos="0"/>
              </w:tabs>
              <w:spacing w:line="276" w:lineRule="auto"/>
              <w:ind w:firstLine="0"/>
              <w:rPr>
                <w:rFonts w:ascii="Times New Roman" w:hAnsi="Times New Roman"/>
                <w:sz w:val="28"/>
                <w:szCs w:val="28"/>
                <w:lang w:eastAsia="en-US"/>
              </w:rPr>
            </w:pPr>
            <w:r w:rsidRPr="00983C51">
              <w:rPr>
                <w:rFonts w:ascii="Times New Roman" w:hAnsi="Times New Roman"/>
                <w:sz w:val="28"/>
                <w:szCs w:val="28"/>
                <w:lang w:eastAsia="en-US"/>
              </w:rPr>
              <w:t xml:space="preserve">     Л.Л. Нестеренко</w:t>
            </w:r>
          </w:p>
        </w:tc>
      </w:tr>
    </w:tbl>
    <w:p w:rsidR="004D2D70" w:rsidRPr="00983C51" w:rsidRDefault="004D2D70" w:rsidP="00B86F71">
      <w:pPr>
        <w:pStyle w:val="Title"/>
        <w:spacing w:before="0" w:after="0" w:line="276" w:lineRule="auto"/>
        <w:ind w:right="4394" w:firstLine="0"/>
        <w:jc w:val="both"/>
        <w:rPr>
          <w:rFonts w:ascii="Times New Roman" w:hAnsi="Times New Roman" w:cs="Times New Roman"/>
          <w:b w:val="0"/>
          <w:sz w:val="28"/>
          <w:szCs w:val="28"/>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983C51">
      <w:pPr>
        <w:jc w:val="right"/>
        <w:rPr>
          <w:rFonts w:ascii="Times New Roman" w:hAnsi="Times New Roman"/>
          <w:sz w:val="26"/>
          <w:szCs w:val="26"/>
        </w:rPr>
      </w:pPr>
      <w:r w:rsidRPr="00AA602F">
        <w:rPr>
          <w:rFonts w:ascii="Times New Roman" w:hAnsi="Times New Roman"/>
          <w:sz w:val="26"/>
          <w:szCs w:val="26"/>
        </w:rPr>
        <w:br w:type="page"/>
      </w:r>
      <w:r w:rsidRPr="00AA602F">
        <w:rPr>
          <w:rFonts w:ascii="Times New Roman" w:hAnsi="Times New Roman"/>
          <w:sz w:val="26"/>
          <w:szCs w:val="26"/>
        </w:rPr>
        <w:lastRenderedPageBreak/>
        <w:t>Приложение</w:t>
      </w:r>
    </w:p>
    <w:p w:rsidR="00B86F71" w:rsidRPr="00AA602F" w:rsidRDefault="00B86F71" w:rsidP="00983C51">
      <w:pPr>
        <w:ind w:left="5103" w:firstLine="0"/>
        <w:jc w:val="right"/>
        <w:rPr>
          <w:rFonts w:ascii="Times New Roman" w:hAnsi="Times New Roman"/>
          <w:sz w:val="26"/>
          <w:szCs w:val="26"/>
        </w:rPr>
      </w:pPr>
      <w:r w:rsidRPr="00AA602F">
        <w:rPr>
          <w:rFonts w:ascii="Times New Roman" w:hAnsi="Times New Roman"/>
          <w:sz w:val="26"/>
          <w:szCs w:val="26"/>
        </w:rPr>
        <w:t xml:space="preserve">к постановлению администрации Петропавловского муниципального района Воронежской области </w:t>
      </w:r>
    </w:p>
    <w:p w:rsidR="00B86F71" w:rsidRPr="00AA602F" w:rsidRDefault="006B34CE" w:rsidP="00983C51">
      <w:pPr>
        <w:ind w:left="5103" w:firstLine="0"/>
        <w:jc w:val="right"/>
        <w:rPr>
          <w:rFonts w:ascii="Times New Roman" w:hAnsi="Times New Roman"/>
          <w:sz w:val="26"/>
          <w:szCs w:val="26"/>
        </w:rPr>
      </w:pPr>
      <w:r>
        <w:rPr>
          <w:rFonts w:ascii="Times New Roman" w:hAnsi="Times New Roman"/>
          <w:sz w:val="26"/>
          <w:szCs w:val="26"/>
        </w:rPr>
        <w:t xml:space="preserve"> от 09.12.2024 г. №473</w:t>
      </w:r>
    </w:p>
    <w:p w:rsidR="00B86F71" w:rsidRPr="00AA602F" w:rsidRDefault="00B86F71" w:rsidP="00983C51">
      <w:pPr>
        <w:ind w:firstLine="709"/>
        <w:jc w:val="right"/>
        <w:rPr>
          <w:rFonts w:ascii="Times New Roman" w:hAnsi="Times New Roman"/>
          <w:sz w:val="26"/>
          <w:szCs w:val="26"/>
        </w:rPr>
      </w:pPr>
    </w:p>
    <w:p w:rsidR="00B86F71" w:rsidRPr="00AA602F" w:rsidRDefault="00B86F71" w:rsidP="00B86F71">
      <w:pPr>
        <w:ind w:firstLine="709"/>
        <w:jc w:val="center"/>
        <w:rPr>
          <w:rFonts w:ascii="Times New Roman" w:hAnsi="Times New Roman"/>
          <w:iCs/>
          <w:sz w:val="26"/>
          <w:szCs w:val="26"/>
          <w:lang w:eastAsia="en-US"/>
        </w:rPr>
      </w:pPr>
      <w:r w:rsidRPr="00AA602F">
        <w:rPr>
          <w:rFonts w:ascii="Times New Roman" w:hAnsi="Times New Roman"/>
          <w:iCs/>
          <w:sz w:val="26"/>
          <w:szCs w:val="26"/>
          <w:lang w:eastAsia="en-US"/>
        </w:rPr>
        <w:t>Административный регламент по предоставлению муниципальной услуги «Установление сервитута (публичного сервитута) в отношении земельного участка, находящегося в муниципальной собственности или государственная собственность на которые не разграничена» на территории Петропавловского муниципального района Воронежской области</w:t>
      </w:r>
    </w:p>
    <w:p w:rsidR="00B86F71" w:rsidRPr="00AA602F" w:rsidRDefault="00B86F71" w:rsidP="00B86F71">
      <w:pPr>
        <w:ind w:firstLine="709"/>
        <w:rPr>
          <w:rFonts w:ascii="Times New Roman" w:hAnsi="Times New Roman"/>
          <w:iCs/>
          <w:sz w:val="26"/>
          <w:szCs w:val="26"/>
          <w:lang w:eastAsia="en-US"/>
        </w:rPr>
      </w:pPr>
    </w:p>
    <w:p w:rsidR="00B86F71" w:rsidRPr="00AA602F" w:rsidRDefault="00B86F71" w:rsidP="00B86F71">
      <w:pPr>
        <w:ind w:firstLine="709"/>
        <w:jc w:val="center"/>
        <w:rPr>
          <w:rFonts w:ascii="Times New Roman" w:hAnsi="Times New Roman"/>
          <w:sz w:val="26"/>
          <w:szCs w:val="26"/>
        </w:rPr>
      </w:pPr>
      <w:r w:rsidRPr="00AA602F">
        <w:rPr>
          <w:rFonts w:ascii="Times New Roman" w:hAnsi="Times New Roman"/>
          <w:sz w:val="26"/>
          <w:szCs w:val="26"/>
        </w:rPr>
        <w:t>I. Общие положения</w:t>
      </w:r>
    </w:p>
    <w:p w:rsidR="00B86F71" w:rsidRPr="00AA602F" w:rsidRDefault="00B86F71" w:rsidP="00B86F71">
      <w:pPr>
        <w:ind w:firstLine="709"/>
        <w:rPr>
          <w:rFonts w:ascii="Times New Roman" w:hAnsi="Times New Roman"/>
          <w:sz w:val="26"/>
          <w:szCs w:val="26"/>
        </w:rPr>
      </w:pPr>
    </w:p>
    <w:p w:rsidR="00B86F71" w:rsidRPr="00AA602F" w:rsidRDefault="00B86F71" w:rsidP="00B86F71">
      <w:pPr>
        <w:numPr>
          <w:ilvl w:val="0"/>
          <w:numId w:val="1"/>
        </w:numPr>
        <w:tabs>
          <w:tab w:val="left" w:pos="0"/>
        </w:tabs>
        <w:rPr>
          <w:rFonts w:ascii="Times New Roman" w:hAnsi="Times New Roman"/>
          <w:iCs/>
          <w:sz w:val="26"/>
          <w:szCs w:val="26"/>
          <w:lang w:eastAsia="en-US"/>
        </w:rPr>
      </w:pPr>
      <w:r w:rsidRPr="00AA602F">
        <w:rPr>
          <w:rFonts w:ascii="Times New Roman" w:hAnsi="Times New Roman"/>
          <w:iCs/>
          <w:sz w:val="26"/>
          <w:szCs w:val="26"/>
          <w:lang w:eastAsia="en-US"/>
        </w:rPr>
        <w:t>Предмет регулирования административного регламента</w:t>
      </w:r>
    </w:p>
    <w:p w:rsidR="00B86F71" w:rsidRPr="00AA602F" w:rsidRDefault="00B86F71" w:rsidP="00B86F71">
      <w:pPr>
        <w:tabs>
          <w:tab w:val="left" w:pos="0"/>
        </w:tabs>
        <w:ind w:firstLine="709"/>
        <w:rPr>
          <w:rFonts w:ascii="Times New Roman" w:hAnsi="Times New Roman"/>
          <w:iCs/>
          <w:sz w:val="26"/>
          <w:szCs w:val="26"/>
          <w:lang w:eastAsia="en-US"/>
        </w:rPr>
      </w:pP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1.1. Административный регламент предоставления Муниципальной услуги регулирует отношения, возникающие в связи с предоставлением администрацией Петропавловского муниципального района Воронежской области Муниципальной услуги «Установление сервитута (публичного сервитута) в отношении земельного участка, находящегося в муниципальной собственности или государственная собственность на которые не разграничена» на территории Петропавловского муниципального района Воронежской области (далее – Административный регламент, Муниципальная услуга).</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1.2. Действие настоящего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1.4.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 Администрации. </w:t>
      </w:r>
    </w:p>
    <w:p w:rsidR="00B86F71" w:rsidRPr="00AA602F" w:rsidRDefault="00B86F71" w:rsidP="00B86F71">
      <w:pPr>
        <w:tabs>
          <w:tab w:val="left" w:pos="1443"/>
          <w:tab w:val="left" w:pos="270"/>
        </w:tabs>
        <w:ind w:firstLine="709"/>
        <w:contextualSpacing/>
        <w:rPr>
          <w:rFonts w:ascii="Times New Roman" w:hAnsi="Times New Roman"/>
          <w:sz w:val="26"/>
          <w:szCs w:val="26"/>
          <w:lang w:eastAsia="en-US"/>
        </w:rPr>
      </w:pPr>
    </w:p>
    <w:p w:rsidR="00B86F71" w:rsidRPr="00AA602F" w:rsidRDefault="00B86F71" w:rsidP="00B86F71">
      <w:pPr>
        <w:numPr>
          <w:ilvl w:val="0"/>
          <w:numId w:val="1"/>
        </w:numPr>
        <w:tabs>
          <w:tab w:val="left" w:pos="0"/>
        </w:tabs>
        <w:jc w:val="center"/>
        <w:rPr>
          <w:rFonts w:ascii="Times New Roman" w:hAnsi="Times New Roman"/>
          <w:iCs/>
          <w:sz w:val="26"/>
          <w:szCs w:val="26"/>
          <w:lang w:eastAsia="en-US"/>
        </w:rPr>
      </w:pPr>
      <w:r w:rsidRPr="00AA602F">
        <w:rPr>
          <w:rFonts w:ascii="Times New Roman" w:hAnsi="Times New Roman"/>
          <w:iCs/>
          <w:sz w:val="26"/>
          <w:szCs w:val="26"/>
          <w:lang w:eastAsia="en-US"/>
        </w:rPr>
        <w:t>Круг заявителей</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2.1. Заявителями на получение Муниципальной услуги являются организации (далее - Заявители):</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2.1.1. являющиеся субъектами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2.1.2. являющиеся организациями связи - для размещения линий или сооружений связи, указанных в подпункте 1 статьи 39.37 Земельного кодекса РФ, а также для проведения инженерных изысканий в целях подготовки документации по </w:t>
      </w:r>
      <w:r w:rsidRPr="00AA602F">
        <w:rPr>
          <w:rFonts w:ascii="Times New Roman" w:hAnsi="Times New Roman"/>
          <w:sz w:val="26"/>
          <w:szCs w:val="26"/>
        </w:rPr>
        <w:lastRenderedPageBreak/>
        <w:t xml:space="preserve">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2.1.3. являющиеся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2.1.4. предусмотренные пунктом 1 статьи 56.4 Земельного кодекса РФ 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2.1.5. являющиеся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2.1.6. осуществляющие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2.1.7.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B86F71" w:rsidRPr="00AA602F" w:rsidRDefault="00B86F71" w:rsidP="00B86F71">
      <w:pPr>
        <w:autoSpaceDE w:val="0"/>
        <w:autoSpaceDN w:val="0"/>
        <w:adjustRightInd w:val="0"/>
        <w:ind w:firstLine="709"/>
        <w:rPr>
          <w:rFonts w:ascii="Times New Roman" w:hAnsi="Times New Roman"/>
          <w:sz w:val="26"/>
          <w:szCs w:val="26"/>
        </w:rPr>
      </w:pPr>
      <w:r w:rsidRPr="00AA602F">
        <w:rPr>
          <w:rFonts w:ascii="Times New Roman" w:hAnsi="Times New Roman"/>
          <w:sz w:val="26"/>
          <w:szCs w:val="26"/>
        </w:rPr>
        <w:t xml:space="preserve">2.2.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Признаки Заявителя определены в приложении № 8 к настоящему Административному регламенту. </w:t>
      </w:r>
    </w:p>
    <w:p w:rsidR="00B86F71" w:rsidRPr="00AA602F" w:rsidRDefault="00B86F71" w:rsidP="00B86F71">
      <w:pPr>
        <w:ind w:firstLine="709"/>
        <w:rPr>
          <w:rFonts w:ascii="Times New Roman" w:hAnsi="Times New Roman"/>
          <w:sz w:val="26"/>
          <w:szCs w:val="26"/>
        </w:rPr>
      </w:pPr>
    </w:p>
    <w:p w:rsidR="00B86F71" w:rsidRPr="00983C51" w:rsidRDefault="00B86F71" w:rsidP="00983C51">
      <w:pPr>
        <w:numPr>
          <w:ilvl w:val="0"/>
          <w:numId w:val="1"/>
        </w:numPr>
        <w:tabs>
          <w:tab w:val="left" w:pos="1143"/>
        </w:tabs>
        <w:rPr>
          <w:rFonts w:ascii="Times New Roman" w:hAnsi="Times New Roman"/>
          <w:iCs/>
          <w:sz w:val="26"/>
          <w:szCs w:val="26"/>
          <w:lang w:eastAsia="en-US"/>
        </w:rPr>
      </w:pPr>
      <w:r w:rsidRPr="00AA602F">
        <w:rPr>
          <w:rFonts w:ascii="Times New Roman" w:hAnsi="Times New Roman"/>
          <w:iCs/>
          <w:sz w:val="26"/>
          <w:szCs w:val="26"/>
          <w:lang w:eastAsia="en-US"/>
        </w:rPr>
        <w:t>Требования к порядку информирования о предоставлении Муниципальной услуги</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hAnsi="Times New Roman"/>
          <w:sz w:val="26"/>
          <w:szCs w:val="26"/>
        </w:rPr>
        <w:t>3.1. Прием заявителей по вопросу предоставления Муниципальной услуги осуществляется администрацией Петропавловского муниципального района Воронежской области (далее – Администрация).</w:t>
      </w:r>
    </w:p>
    <w:p w:rsidR="00B86F71" w:rsidRPr="00AA602F" w:rsidRDefault="000C2751" w:rsidP="00B86F71">
      <w:pPr>
        <w:ind w:firstLine="709"/>
        <w:rPr>
          <w:rFonts w:ascii="Times New Roman" w:hAnsi="Times New Roman"/>
          <w:sz w:val="26"/>
          <w:szCs w:val="26"/>
        </w:rPr>
      </w:pPr>
      <w:r w:rsidRPr="00AA602F">
        <w:rPr>
          <w:rFonts w:ascii="Times New Roman" w:hAnsi="Times New Roman"/>
          <w:sz w:val="26"/>
          <w:szCs w:val="26"/>
        </w:rPr>
        <w:t xml:space="preserve">3.2. </w:t>
      </w:r>
      <w:r w:rsidR="00B86F71" w:rsidRPr="00AA602F">
        <w:rPr>
          <w:rFonts w:ascii="Times New Roman" w:hAnsi="Times New Roman"/>
          <w:sz w:val="26"/>
          <w:szCs w:val="26"/>
        </w:rPr>
        <w:t>На официальном сайте Администрации Петропавловского муниципальн</w:t>
      </w:r>
      <w:r w:rsidRPr="00AA602F">
        <w:rPr>
          <w:rFonts w:ascii="Times New Roman" w:hAnsi="Times New Roman"/>
          <w:sz w:val="26"/>
          <w:szCs w:val="26"/>
        </w:rPr>
        <w:t>ого района Воронежской области (https://</w:t>
      </w:r>
      <w:proofErr w:type="spellStart"/>
      <w:r w:rsidRPr="00AA602F">
        <w:rPr>
          <w:rFonts w:ascii="Times New Roman" w:hAnsi="Times New Roman"/>
          <w:sz w:val="26"/>
          <w:szCs w:val="26"/>
          <w:lang w:val="en-US"/>
        </w:rPr>
        <w:t>petropavlmr</w:t>
      </w:r>
      <w:proofErr w:type="spellEnd"/>
      <w:r w:rsidRPr="00AA602F">
        <w:rPr>
          <w:rFonts w:ascii="Times New Roman" w:hAnsi="Times New Roman"/>
          <w:sz w:val="26"/>
          <w:szCs w:val="26"/>
        </w:rPr>
        <w:t>.gosuslugi.ru/)</w:t>
      </w:r>
      <w:r w:rsidR="00B86F71" w:rsidRPr="00AA602F">
        <w:rPr>
          <w:rFonts w:ascii="Times New Roman" w:hAnsi="Times New Roman"/>
          <w:sz w:val="26"/>
          <w:szCs w:val="26"/>
        </w:rPr>
        <w:t xml:space="preserve">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00B86F71" w:rsidRPr="00AA602F">
        <w:rPr>
          <w:rFonts w:ascii="Times New Roman" w:hAnsi="Times New Roman"/>
          <w:sz w:val="26"/>
          <w:szCs w:val="26"/>
          <w:lang w:val="en-US"/>
        </w:rPr>
        <w:t>www</w:t>
      </w:r>
      <w:r w:rsidR="00B86F71" w:rsidRPr="00AA602F">
        <w:rPr>
          <w:rFonts w:ascii="Times New Roman" w:hAnsi="Times New Roman"/>
          <w:sz w:val="26"/>
          <w:szCs w:val="26"/>
        </w:rPr>
        <w:t>.</w:t>
      </w:r>
      <w:proofErr w:type="spellStart"/>
      <w:r w:rsidR="00B86F71" w:rsidRPr="00AA602F">
        <w:rPr>
          <w:rFonts w:ascii="Times New Roman" w:hAnsi="Times New Roman"/>
          <w:sz w:val="26"/>
          <w:szCs w:val="26"/>
          <w:lang w:val="en-US"/>
        </w:rPr>
        <w:t>gosuslugi</w:t>
      </w:r>
      <w:proofErr w:type="spellEnd"/>
      <w:r w:rsidR="00B86F71" w:rsidRPr="00AA602F">
        <w:rPr>
          <w:rFonts w:ascii="Times New Roman" w:hAnsi="Times New Roman"/>
          <w:sz w:val="26"/>
          <w:szCs w:val="26"/>
        </w:rPr>
        <w:t>.</w:t>
      </w:r>
      <w:proofErr w:type="spellStart"/>
      <w:r w:rsidR="00B86F71" w:rsidRPr="00AA602F">
        <w:rPr>
          <w:rFonts w:ascii="Times New Roman" w:hAnsi="Times New Roman"/>
          <w:sz w:val="26"/>
          <w:szCs w:val="26"/>
          <w:lang w:val="en-US"/>
        </w:rPr>
        <w:t>ru</w:t>
      </w:r>
      <w:proofErr w:type="spellEnd"/>
      <w:r w:rsidR="00B86F71" w:rsidRPr="00AA602F">
        <w:rPr>
          <w:rFonts w:ascii="Times New Roman" w:hAnsi="Times New Roman"/>
          <w:sz w:val="26"/>
          <w:szCs w:val="26"/>
        </w:rPr>
        <w:t xml:space="preserve"> (далее – ЕПГУ), в </w:t>
      </w:r>
      <w:r w:rsidR="00B86F71" w:rsidRPr="00AA602F">
        <w:rPr>
          <w:rFonts w:ascii="Times New Roman" w:eastAsia="Calibri" w:hAnsi="Times New Roman"/>
          <w:sz w:val="26"/>
          <w:szCs w:val="26"/>
          <w:lang w:eastAsia="en-US"/>
        </w:rPr>
        <w:t>информационной системе Воронежской области «Портал Воронежской области в сети Интернет»</w:t>
      </w:r>
      <w:r w:rsidR="00B86F71" w:rsidRPr="00AA602F">
        <w:rPr>
          <w:rFonts w:ascii="Times New Roman" w:hAnsi="Times New Roman"/>
          <w:sz w:val="26"/>
          <w:szCs w:val="26"/>
        </w:rPr>
        <w:t>, расположенной в сети Интернет по адресу: www.govvrn.</w:t>
      </w:r>
      <w:proofErr w:type="spellStart"/>
      <w:r w:rsidR="00B86F71" w:rsidRPr="00AA602F">
        <w:rPr>
          <w:rFonts w:ascii="Times New Roman" w:hAnsi="Times New Roman"/>
          <w:sz w:val="26"/>
          <w:szCs w:val="26"/>
          <w:lang w:val="en-US"/>
        </w:rPr>
        <w:t>ru</w:t>
      </w:r>
      <w:proofErr w:type="spellEnd"/>
      <w:r w:rsidR="00B86F71" w:rsidRPr="00AA602F">
        <w:rPr>
          <w:rFonts w:ascii="Times New Roman" w:hAnsi="Times New Roman"/>
          <w:sz w:val="26"/>
          <w:szCs w:val="26"/>
        </w:rPr>
        <w:t xml:space="preserve"> (далее – региональный портал, РПГУ), обязательному размещению подлежит следующая справочная информация: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место нахождения и график работы Администрации;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справочные телефоны Администрации, в том числе номер телефона-автоинформатора;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lastRenderedPageBreak/>
        <w:t>адреса официального сайта, а также электронной почты и (или) формы обратной связи Администрации в сети «Интернет».</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3.3. Информирование Заявителей по вопросам предоставления Муниципальной услуги осуществляется:</w:t>
      </w:r>
    </w:p>
    <w:p w:rsidR="00B86F71" w:rsidRPr="00AA602F" w:rsidRDefault="00B86F71" w:rsidP="00B86F71">
      <w:pPr>
        <w:ind w:firstLine="709"/>
        <w:rPr>
          <w:rFonts w:ascii="Times New Roman" w:eastAsia="Calibri" w:hAnsi="Times New Roman"/>
          <w:sz w:val="26"/>
          <w:szCs w:val="26"/>
        </w:rPr>
      </w:pPr>
      <w:r w:rsidRPr="00AA602F">
        <w:rPr>
          <w:rFonts w:ascii="Times New Roman" w:hAnsi="Times New Roman"/>
          <w:sz w:val="26"/>
          <w:szCs w:val="26"/>
        </w:rPr>
        <w:t>а) путем размещения информации на сайте Администрации, ЕПГУ,</w:t>
      </w:r>
      <w:r w:rsidRPr="00AA602F">
        <w:rPr>
          <w:rFonts w:ascii="Times New Roman" w:eastAsia="Calibri" w:hAnsi="Times New Roman"/>
          <w:sz w:val="26"/>
          <w:szCs w:val="26"/>
          <w:lang w:eastAsia="en-US"/>
        </w:rPr>
        <w:t xml:space="preserve"> РПГУ;</w:t>
      </w:r>
      <w:r w:rsidRPr="00AA602F">
        <w:rPr>
          <w:rFonts w:ascii="Times New Roman" w:eastAsia="Calibri" w:hAnsi="Times New Roman"/>
          <w:sz w:val="26"/>
          <w:szCs w:val="26"/>
        </w:rPr>
        <w:t xml:space="preserve">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 путем публикации информационных материалов в средствах массовой информации;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д) посредством телефонной и факсимильной связи;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с) посредством ответов на обращения Заявителей по вопросу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3.4. На ЕПГУ,</w:t>
      </w:r>
      <w:r w:rsidRPr="00AA602F">
        <w:rPr>
          <w:rFonts w:ascii="Times New Roman" w:eastAsia="Calibri" w:hAnsi="Times New Roman"/>
          <w:sz w:val="26"/>
          <w:szCs w:val="26"/>
        </w:rPr>
        <w:t xml:space="preserve"> РПГУ </w:t>
      </w:r>
      <w:r w:rsidRPr="00AA602F">
        <w:rPr>
          <w:rFonts w:ascii="Times New Roman" w:hAnsi="Times New Roman"/>
          <w:sz w:val="26"/>
          <w:szCs w:val="26"/>
        </w:rPr>
        <w:t>и сайте Администрации в целях информирования Заявителей по вопросам предоставления Муниципальной услуги размещается следующая информация: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б) перечень лиц, имеющих право на получение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 срок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д) исчерпывающий перечень оснований для приостановления или отказа в предоставлении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ж) формы заявлений (уведомлений, сообщений), используемые при предоставлении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Информация на ЕПГУ, РПГУ</w:t>
      </w:r>
      <w:r w:rsidRPr="00AA602F">
        <w:rPr>
          <w:rFonts w:ascii="Times New Roman" w:eastAsia="Calibri" w:hAnsi="Times New Roman"/>
          <w:sz w:val="26"/>
          <w:szCs w:val="26"/>
        </w:rPr>
        <w:t xml:space="preserve"> </w:t>
      </w:r>
      <w:r w:rsidRPr="00AA602F">
        <w:rPr>
          <w:rFonts w:ascii="Times New Roman" w:hAnsi="Times New Roman"/>
          <w:sz w:val="26"/>
          <w:szCs w:val="26"/>
        </w:rPr>
        <w:t>и сайте Администрации о порядке и сроках предоставления Муниципальной услуги предоставляется бесплатно.</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3.5. На сайте Администрации дополнительно размещаются: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а) полные наименования и почтовые адреса Администрации, предоставляющей Муниципальную услугу;</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 режим работы Администрации;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г) график работы подразделения, непосредственно предоставляющего Муниципальную услугу;</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с) перечень лиц, имеющих право на получение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ж) формы заявлений (уведомлений, сообщений), используемые при предоставлении Муниципальной услуги, образцы и инструкции по заполнению;</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lastRenderedPageBreak/>
        <w:t>з) порядок и способы предварительной записи на получение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и) текст Административного регламента с приложениями;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к) краткое описание порядка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л) порядок обжалования решений, действий или бездействия должностных лиц Администрации, предоставляющих Муниципальную услугу;</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Во время разговора должностные лица Администрации произносят слова четко и не прерывают разговор по причине поступления другого звонка.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а) о перечне лиц, имеющих право на получение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 о перечне документов, необходимых для получения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г) о сроках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д) об основаниях для приостановления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ж) об основаниях для отказа в предоставлении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с) о месте размещения на ЕПГУ,</w:t>
      </w:r>
      <w:r w:rsidRPr="00AA602F">
        <w:rPr>
          <w:rFonts w:ascii="Times New Roman" w:eastAsia="Calibri" w:hAnsi="Times New Roman"/>
          <w:sz w:val="26"/>
          <w:szCs w:val="26"/>
        </w:rPr>
        <w:t xml:space="preserve"> РПГУ, на</w:t>
      </w:r>
      <w:r w:rsidRPr="00AA602F">
        <w:rPr>
          <w:rFonts w:ascii="Times New Roman" w:eastAsia="Calibri" w:hAnsi="Times New Roman"/>
          <w:sz w:val="26"/>
          <w:szCs w:val="26"/>
          <w:lang w:eastAsia="en-US"/>
        </w:rPr>
        <w:t xml:space="preserve"> </w:t>
      </w:r>
      <w:r w:rsidRPr="00AA602F">
        <w:rPr>
          <w:rFonts w:ascii="Times New Roman" w:hAnsi="Times New Roman"/>
          <w:sz w:val="26"/>
          <w:szCs w:val="26"/>
        </w:rPr>
        <w:t>сайте Администрации информации по вопросам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Информирование о порядке предоставления Муниципальной услуги осуществляется также по единому номеру телефона Контактного центра.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Администрация разрабатывает информационные материалы по порядку предоставления Муниципальной услуги и размещает их на ЕПГУ,</w:t>
      </w:r>
      <w:r w:rsidRPr="00AA602F">
        <w:rPr>
          <w:rFonts w:ascii="Times New Roman" w:eastAsia="Calibri" w:hAnsi="Times New Roman"/>
          <w:sz w:val="26"/>
          <w:szCs w:val="26"/>
          <w:lang w:eastAsia="en-US"/>
        </w:rPr>
        <w:t xml:space="preserve"> РПГУ, на </w:t>
      </w:r>
      <w:r w:rsidRPr="00AA602F">
        <w:rPr>
          <w:rFonts w:ascii="Times New Roman" w:hAnsi="Times New Roman"/>
          <w:sz w:val="26"/>
          <w:szCs w:val="26"/>
        </w:rPr>
        <w:t>сайте Администрации, а также обеспечивает их актуальность.</w:t>
      </w:r>
    </w:p>
    <w:p w:rsidR="00B86F71" w:rsidRPr="00AA602F" w:rsidRDefault="00B86F71" w:rsidP="00B86F71">
      <w:pPr>
        <w:ind w:firstLine="709"/>
        <w:rPr>
          <w:rFonts w:ascii="Times New Roman" w:eastAsia="Calibri" w:hAnsi="Times New Roman"/>
          <w:iCs/>
          <w:sz w:val="26"/>
          <w:szCs w:val="26"/>
          <w:lang w:eastAsia="en-US"/>
        </w:rPr>
      </w:pPr>
      <w:r w:rsidRPr="00AA602F">
        <w:rPr>
          <w:rFonts w:ascii="Times New Roman" w:hAnsi="Times New Roman"/>
          <w:sz w:val="26"/>
          <w:szCs w:val="26"/>
        </w:rPr>
        <w:t xml:space="preserve">Состав информации о порядке предоставления Муниципальной услуги, размещаемой в МФЦ, соответствует </w:t>
      </w:r>
      <w:r w:rsidRPr="00AA602F">
        <w:rPr>
          <w:rFonts w:ascii="Times New Roman" w:eastAsia="Calibri" w:hAnsi="Times New Roman"/>
          <w:iCs/>
          <w:sz w:val="26"/>
          <w:szCs w:val="26"/>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w:t>
      </w:r>
      <w:r w:rsidRPr="00AA602F">
        <w:rPr>
          <w:rFonts w:ascii="Times New Roman" w:hAnsi="Times New Roman"/>
          <w:sz w:val="26"/>
          <w:szCs w:val="26"/>
        </w:rPr>
        <w:lastRenderedPageBreak/>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Консультирование по вопросам предоставления Муниципальной услуги должностными лицами Администрации осуществляется бесплатно.</w:t>
      </w:r>
    </w:p>
    <w:p w:rsidR="00B86F71" w:rsidRPr="00AA602F" w:rsidRDefault="00B86F71" w:rsidP="00B86F71">
      <w:pPr>
        <w:tabs>
          <w:tab w:val="left" w:pos="1402"/>
        </w:tabs>
        <w:ind w:firstLine="709"/>
        <w:rPr>
          <w:rFonts w:ascii="Times New Roman" w:hAnsi="Times New Roman"/>
          <w:sz w:val="26"/>
          <w:szCs w:val="26"/>
          <w:lang w:eastAsia="en-US"/>
        </w:rPr>
      </w:pPr>
    </w:p>
    <w:p w:rsidR="00B86F71" w:rsidRPr="00AA602F" w:rsidRDefault="00B86F71" w:rsidP="00B86F71">
      <w:pPr>
        <w:framePr w:wrap="none" w:vAnchor="page" w:hAnchor="page" w:x="5877" w:y="16041"/>
        <w:ind w:firstLine="709"/>
        <w:rPr>
          <w:rFonts w:ascii="Times New Roman" w:hAnsi="Times New Roman"/>
          <w:bCs/>
          <w:sz w:val="26"/>
          <w:szCs w:val="26"/>
          <w:lang w:eastAsia="en-US"/>
        </w:rPr>
      </w:pPr>
    </w:p>
    <w:p w:rsidR="00B86F71" w:rsidRPr="00AA602F" w:rsidRDefault="00B86F71" w:rsidP="000C2751">
      <w:pPr>
        <w:numPr>
          <w:ilvl w:val="0"/>
          <w:numId w:val="3"/>
        </w:numPr>
        <w:tabs>
          <w:tab w:val="left" w:pos="0"/>
        </w:tabs>
        <w:ind w:firstLine="709"/>
        <w:jc w:val="center"/>
        <w:rPr>
          <w:rFonts w:ascii="Times New Roman" w:hAnsi="Times New Roman"/>
          <w:bCs/>
          <w:sz w:val="26"/>
          <w:szCs w:val="26"/>
          <w:lang w:eastAsia="en-US"/>
        </w:rPr>
      </w:pPr>
      <w:bookmarkStart w:id="1" w:name="bookmark0"/>
      <w:r w:rsidRPr="00AA602F">
        <w:rPr>
          <w:rFonts w:ascii="Times New Roman" w:hAnsi="Times New Roman"/>
          <w:bCs/>
          <w:sz w:val="26"/>
          <w:szCs w:val="26"/>
          <w:lang w:eastAsia="en-US"/>
        </w:rPr>
        <w:t>Стандарт предоставления муниципальной услуги</w:t>
      </w:r>
      <w:bookmarkEnd w:id="1"/>
    </w:p>
    <w:p w:rsidR="00B86F71" w:rsidRPr="00AA602F" w:rsidRDefault="00B86F71" w:rsidP="00B86F71">
      <w:pPr>
        <w:tabs>
          <w:tab w:val="left" w:pos="-142"/>
        </w:tabs>
        <w:ind w:firstLine="709"/>
        <w:rPr>
          <w:rFonts w:ascii="Times New Roman" w:hAnsi="Times New Roman"/>
          <w:iCs/>
          <w:sz w:val="26"/>
          <w:szCs w:val="26"/>
          <w:lang w:eastAsia="en-US"/>
        </w:rPr>
      </w:pPr>
    </w:p>
    <w:p w:rsidR="00B86F71" w:rsidRPr="00AA602F" w:rsidRDefault="00B86F71" w:rsidP="000C2751">
      <w:pPr>
        <w:numPr>
          <w:ilvl w:val="0"/>
          <w:numId w:val="1"/>
        </w:numPr>
        <w:tabs>
          <w:tab w:val="left" w:pos="-142"/>
        </w:tabs>
        <w:jc w:val="center"/>
        <w:rPr>
          <w:rFonts w:ascii="Times New Roman" w:hAnsi="Times New Roman"/>
          <w:iCs/>
          <w:sz w:val="26"/>
          <w:szCs w:val="26"/>
          <w:lang w:eastAsia="en-US"/>
        </w:rPr>
      </w:pPr>
      <w:r w:rsidRPr="00AA602F">
        <w:rPr>
          <w:rFonts w:ascii="Times New Roman" w:hAnsi="Times New Roman"/>
          <w:iCs/>
          <w:sz w:val="26"/>
          <w:szCs w:val="26"/>
          <w:lang w:eastAsia="en-US"/>
        </w:rPr>
        <w:t>Наименование Муниципальной услуги</w:t>
      </w:r>
    </w:p>
    <w:p w:rsidR="00B86F71" w:rsidRPr="00AA602F" w:rsidRDefault="00B86F71" w:rsidP="00B86F71">
      <w:pPr>
        <w:tabs>
          <w:tab w:val="left" w:pos="-142"/>
        </w:tabs>
        <w:ind w:firstLine="709"/>
        <w:rPr>
          <w:rFonts w:ascii="Times New Roman" w:hAnsi="Times New Roman"/>
          <w:iCs/>
          <w:sz w:val="26"/>
          <w:szCs w:val="26"/>
          <w:lang w:eastAsia="en-US"/>
        </w:rPr>
      </w:pP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Муниципальная услуга «Установление сервитута (публичного сервитута) в отношении земельного участка, находящегося в муниципальной собственности».</w:t>
      </w:r>
    </w:p>
    <w:p w:rsidR="00B86F71" w:rsidRPr="00AA602F" w:rsidRDefault="00B86F71" w:rsidP="00B86F71">
      <w:pPr>
        <w:tabs>
          <w:tab w:val="left" w:pos="1280"/>
        </w:tabs>
        <w:ind w:firstLine="709"/>
        <w:rPr>
          <w:rFonts w:ascii="Times New Roman" w:hAnsi="Times New Roman"/>
          <w:sz w:val="26"/>
          <w:szCs w:val="26"/>
          <w:lang w:eastAsia="en-US"/>
        </w:rPr>
      </w:pPr>
    </w:p>
    <w:p w:rsidR="00B86F71" w:rsidRPr="00AA602F" w:rsidRDefault="00B86F71" w:rsidP="00B86F71">
      <w:pPr>
        <w:numPr>
          <w:ilvl w:val="0"/>
          <w:numId w:val="1"/>
        </w:numPr>
        <w:tabs>
          <w:tab w:val="left" w:pos="0"/>
        </w:tabs>
        <w:rPr>
          <w:rFonts w:ascii="Times New Roman" w:hAnsi="Times New Roman"/>
          <w:iCs/>
          <w:sz w:val="26"/>
          <w:szCs w:val="26"/>
          <w:lang w:eastAsia="en-US"/>
        </w:rPr>
      </w:pPr>
      <w:r w:rsidRPr="00AA602F">
        <w:rPr>
          <w:rFonts w:ascii="Times New Roman" w:hAnsi="Times New Roman"/>
          <w:iCs/>
          <w:sz w:val="26"/>
          <w:szCs w:val="26"/>
          <w:lang w:eastAsia="en-US"/>
        </w:rPr>
        <w:t>Наименование органа</w:t>
      </w:r>
      <w:r w:rsidRPr="00AA602F">
        <w:rPr>
          <w:rFonts w:ascii="Times New Roman" w:hAnsi="Times New Roman"/>
          <w:sz w:val="26"/>
          <w:szCs w:val="26"/>
          <w:lang w:eastAsia="en-US"/>
        </w:rPr>
        <w:t xml:space="preserve">, </w:t>
      </w:r>
      <w:r w:rsidRPr="00AA602F">
        <w:rPr>
          <w:rFonts w:ascii="Times New Roman" w:hAnsi="Times New Roman"/>
          <w:iCs/>
          <w:sz w:val="26"/>
          <w:szCs w:val="26"/>
          <w:lang w:eastAsia="en-US"/>
        </w:rPr>
        <w:t>предоставляющего Муниципальную услугу</w:t>
      </w:r>
    </w:p>
    <w:p w:rsidR="00B86F71" w:rsidRPr="00AA602F" w:rsidRDefault="00B86F71" w:rsidP="00B86F71">
      <w:pPr>
        <w:tabs>
          <w:tab w:val="left" w:pos="0"/>
        </w:tabs>
        <w:ind w:firstLine="709"/>
        <w:rPr>
          <w:rFonts w:ascii="Times New Roman" w:hAnsi="Times New Roman"/>
          <w:iCs/>
          <w:sz w:val="26"/>
          <w:szCs w:val="26"/>
          <w:lang w:eastAsia="en-US"/>
        </w:rPr>
      </w:pPr>
    </w:p>
    <w:p w:rsidR="00B86F71" w:rsidRPr="00AA602F" w:rsidRDefault="00B86F71" w:rsidP="00B86F71">
      <w:pPr>
        <w:numPr>
          <w:ilvl w:val="1"/>
          <w:numId w:val="1"/>
        </w:numPr>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Муниципальная услуга предоставляется администрацией Петропавловского муниципального района Воронежской области Воронежской области</w:t>
      </w:r>
      <w:r w:rsidRPr="00AA602F">
        <w:rPr>
          <w:rFonts w:ascii="Times New Roman" w:eastAsia="Calibri" w:hAnsi="Times New Roman"/>
          <w:iCs/>
          <w:sz w:val="26"/>
          <w:szCs w:val="26"/>
          <w:lang w:eastAsia="en-US"/>
        </w:rPr>
        <w:t>.</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Администрация обеспечивает предоставление Муниципальной услуги в электронной форме посредством ЕПГУ,</w:t>
      </w:r>
      <w:r w:rsidRPr="00AA602F">
        <w:rPr>
          <w:rFonts w:ascii="Times New Roman" w:eastAsia="Calibri" w:hAnsi="Times New Roman"/>
          <w:sz w:val="26"/>
          <w:szCs w:val="26"/>
          <w:lang w:eastAsia="en-US"/>
        </w:rPr>
        <w:t xml:space="preserve"> РПГУ,</w:t>
      </w:r>
      <w:r w:rsidRPr="00AA602F">
        <w:rPr>
          <w:rFonts w:ascii="Times New Roman" w:hAnsi="Times New Roman"/>
          <w:sz w:val="26"/>
          <w:szCs w:val="26"/>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B86F71" w:rsidRPr="00AA602F" w:rsidRDefault="00B86F71" w:rsidP="000C2751">
      <w:pPr>
        <w:ind w:firstLine="709"/>
        <w:rPr>
          <w:rFonts w:ascii="Times New Roman" w:hAnsi="Times New Roman"/>
          <w:sz w:val="26"/>
          <w:szCs w:val="26"/>
        </w:rPr>
      </w:pPr>
      <w:r w:rsidRPr="00AA602F">
        <w:rPr>
          <w:rFonts w:ascii="Times New Roman" w:hAnsi="Times New Roman"/>
          <w:sz w:val="26"/>
          <w:szCs w:val="26"/>
        </w:rPr>
        <w:t>5.2. Порядок обеспечения личного приема Заявителей при предоставлении Муниципальной услуги в Администрации устанавливается организационно-распорядительным документом Администрации.</w:t>
      </w:r>
    </w:p>
    <w:p w:rsidR="000C2751" w:rsidRPr="00AA602F" w:rsidRDefault="00B86F71" w:rsidP="000C2751">
      <w:pPr>
        <w:numPr>
          <w:ilvl w:val="1"/>
          <w:numId w:val="35"/>
        </w:numPr>
        <w:ind w:left="0" w:firstLine="709"/>
        <w:rPr>
          <w:rFonts w:ascii="Times New Roman" w:hAnsi="Times New Roman"/>
          <w:sz w:val="26"/>
          <w:szCs w:val="26"/>
        </w:rPr>
      </w:pPr>
      <w:r w:rsidRPr="00AA602F">
        <w:rPr>
          <w:rFonts w:ascii="Times New Roman" w:hAnsi="Times New Roman"/>
          <w:sz w:val="26"/>
          <w:szCs w:val="26"/>
        </w:rPr>
        <w:t xml:space="preserve">5.3.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w:t>
      </w:r>
      <w:r w:rsidR="000C2751" w:rsidRPr="00AA602F">
        <w:rPr>
          <w:rFonts w:ascii="Times New Roman" w:hAnsi="Times New Roman"/>
          <w:sz w:val="26"/>
          <w:szCs w:val="26"/>
        </w:rPr>
        <w:t>утвержденным решением Совета народных депутатов Петропавловского муниципального района Воронежской области от 24.11.2011 № 118 «Об утверждении перечня услуг, которые являются необходимыми и обязательными для предоставления муниципальных услуг органами местного самоуправления Петропавловского муниципального района Воронежской области и предоставляются организациями, участвующими в предоставлении муниципальных услуг».</w:t>
      </w:r>
    </w:p>
    <w:p w:rsidR="00B86F71" w:rsidRPr="00AA602F" w:rsidRDefault="00B86F71" w:rsidP="000C2751">
      <w:pPr>
        <w:ind w:firstLine="709"/>
        <w:rPr>
          <w:rFonts w:ascii="Times New Roman" w:hAnsi="Times New Roman"/>
          <w:sz w:val="26"/>
          <w:szCs w:val="26"/>
        </w:rPr>
      </w:pPr>
    </w:p>
    <w:p w:rsidR="00B86F71" w:rsidRPr="00AA602F" w:rsidRDefault="00B86F71" w:rsidP="00B86F71">
      <w:pPr>
        <w:tabs>
          <w:tab w:val="left" w:pos="1276"/>
          <w:tab w:val="left" w:pos="1428"/>
        </w:tabs>
        <w:ind w:firstLine="709"/>
        <w:rPr>
          <w:rFonts w:ascii="Times New Roman" w:hAnsi="Times New Roman"/>
          <w:sz w:val="26"/>
          <w:szCs w:val="26"/>
          <w:lang w:eastAsia="en-US"/>
        </w:rPr>
      </w:pPr>
    </w:p>
    <w:p w:rsidR="00B86F71" w:rsidRPr="00AA602F" w:rsidRDefault="00B86F71" w:rsidP="00B86F71">
      <w:pPr>
        <w:numPr>
          <w:ilvl w:val="0"/>
          <w:numId w:val="1"/>
        </w:numPr>
        <w:tabs>
          <w:tab w:val="left" w:pos="567"/>
        </w:tabs>
        <w:rPr>
          <w:rFonts w:ascii="Times New Roman" w:hAnsi="Times New Roman"/>
          <w:iCs/>
          <w:sz w:val="26"/>
          <w:szCs w:val="26"/>
          <w:lang w:eastAsia="en-US"/>
        </w:rPr>
      </w:pPr>
      <w:r w:rsidRPr="00AA602F">
        <w:rPr>
          <w:rFonts w:ascii="Times New Roman" w:hAnsi="Times New Roman"/>
          <w:iCs/>
          <w:sz w:val="26"/>
          <w:szCs w:val="26"/>
          <w:lang w:eastAsia="en-US"/>
        </w:rPr>
        <w:t>Результат предоставления Муниципальной услуги</w:t>
      </w:r>
    </w:p>
    <w:p w:rsidR="00B86F71" w:rsidRPr="00AA602F" w:rsidRDefault="00B86F71" w:rsidP="00B86F71">
      <w:pPr>
        <w:tabs>
          <w:tab w:val="left" w:pos="2654"/>
        </w:tabs>
        <w:ind w:firstLine="709"/>
        <w:rPr>
          <w:rFonts w:ascii="Times New Roman" w:hAnsi="Times New Roman"/>
          <w:iCs/>
          <w:sz w:val="26"/>
          <w:szCs w:val="26"/>
          <w:lang w:eastAsia="en-US"/>
        </w:rPr>
      </w:pPr>
    </w:p>
    <w:p w:rsidR="00B86F71" w:rsidRPr="00AA602F" w:rsidRDefault="00B86F71" w:rsidP="00B86F71">
      <w:pPr>
        <w:numPr>
          <w:ilvl w:val="1"/>
          <w:numId w:val="1"/>
        </w:numPr>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Результатом предоставления Муниципальной услуги является постановление об установлении публичного сервитута (форма приведена в Приложении № 1 к настоящему Административному регламенту), либо мотивированный отказ в предоставлении Муниципальной услуги.</w:t>
      </w:r>
    </w:p>
    <w:p w:rsidR="00B86F71" w:rsidRPr="00AA602F" w:rsidRDefault="00B86F71" w:rsidP="00B86F71">
      <w:pPr>
        <w:numPr>
          <w:ilvl w:val="1"/>
          <w:numId w:val="1"/>
        </w:numPr>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lastRenderedPageBreak/>
        <w:t xml:space="preserve">Постановление об отказе в предоставлении Муниципальной услуги оформляется в соответствии с формой, указанной в Приложении № 2 к настоящему Административному регламенту. Постановление подписывается должностным лицом Администрации. В случае обращения в электронном формате постановление оформляется в форме электронного документа, подписанного электронной подписью должностного лица Администрации, если это указано в заявлении об установление публичного сервитута в соответствии с главой V.7 Земельного кодекса Российской Федерации.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6.3. Результат предоставления Муниципальной услуги направляется Заявителю в форме электронного документа, подписанного электронной подписью уполномоченного должностного лица Администрации, если это указано в заявлении об установлении публичного сервитута в соответствии с главой V.7 Земельного кодекса Российской Федерации в личный кабинет Заявителя посредством сервиса ЕПГУ,</w:t>
      </w:r>
      <w:r w:rsidRPr="00AA602F">
        <w:rPr>
          <w:rFonts w:ascii="Times New Roman" w:eastAsia="Calibri" w:hAnsi="Times New Roman"/>
          <w:sz w:val="26"/>
          <w:szCs w:val="26"/>
          <w:lang w:eastAsia="en-US"/>
        </w:rPr>
        <w:t xml:space="preserve"> РПГУ,</w:t>
      </w:r>
      <w:r w:rsidRPr="00AA602F">
        <w:rPr>
          <w:rFonts w:ascii="Times New Roman" w:hAnsi="Times New Roman"/>
          <w:sz w:val="26"/>
          <w:szCs w:val="26"/>
        </w:rPr>
        <w:t xml:space="preserve"> позволяющего Заявителю получать информацию о ходе обработки заявлений, поданных посредством ЕПГУ (далее - личный кабинет), а также посредством электронной почты. Результат предоставления Муниципальной услуги на ЕПГУ, РПГУ направляется в день его подписания.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Заявитель может получить результат предоставления Муниципальной услуги в форме распечатанного экземпляра электронного документа на бумажном носителе.</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6.4. Результат предоставления Муниципальной услуги направляется Заявителю одним из следующих способов:</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 Посредством почтового отправления;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 В личный кабинет Заявителя на ЕПГУ, РПГУ;</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3. Лично Заявителю либо его уполномоченному представителю в Администрации.</w:t>
      </w:r>
    </w:p>
    <w:p w:rsidR="00B86F71" w:rsidRPr="00AA602F" w:rsidRDefault="00B86F71" w:rsidP="00B86F71">
      <w:pPr>
        <w:suppressAutoHyphens/>
        <w:ind w:firstLine="709"/>
        <w:rPr>
          <w:rFonts w:ascii="Times New Roman" w:eastAsia="SimSun" w:hAnsi="Times New Roman"/>
          <w:sz w:val="26"/>
          <w:szCs w:val="26"/>
          <w:lang w:eastAsia="zh-CN" w:bidi="hi-IN"/>
        </w:rPr>
      </w:pPr>
      <w:r w:rsidRPr="00AA602F">
        <w:rPr>
          <w:rFonts w:ascii="Times New Roman" w:eastAsia="SimSun" w:hAnsi="Times New Roman"/>
          <w:sz w:val="26"/>
          <w:szCs w:val="26"/>
          <w:lang w:eastAsia="zh-CN" w:bidi="hi-IN"/>
        </w:rPr>
        <w:t xml:space="preserve">6.5. Формирование реестровой записи в качестве результата предоставления Муниципальной услуги не предусмотрено.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6.6. Состав реквизитов документа, содержащего решение о предоставлении муниципальной услуги: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регистрационный номер;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дата регистрации: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подпись должностного лица, уполномоченного на подписание результата предоставления Муниципальной услуги.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6.7.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86F71" w:rsidRPr="00AA602F" w:rsidRDefault="00B86F71" w:rsidP="00B86F71">
      <w:pPr>
        <w:ind w:firstLine="709"/>
        <w:rPr>
          <w:rFonts w:ascii="Times New Roman" w:hAnsi="Times New Roman"/>
          <w:sz w:val="26"/>
          <w:szCs w:val="26"/>
        </w:rPr>
      </w:pPr>
      <w:bookmarkStart w:id="2" w:name="Par2"/>
      <w:bookmarkEnd w:id="2"/>
      <w:r w:rsidRPr="00AA602F">
        <w:rPr>
          <w:rFonts w:ascii="Times New Roman" w:hAnsi="Times New Roman"/>
          <w:sz w:val="26"/>
          <w:szCs w:val="26"/>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w:t>
      </w:r>
      <w:r w:rsidRPr="00AA602F">
        <w:rPr>
          <w:rFonts w:ascii="Times New Roman" w:hAnsi="Times New Roman"/>
          <w:sz w:val="26"/>
          <w:szCs w:val="26"/>
        </w:rPr>
        <w:lastRenderedPageBreak/>
        <w:t>результаты предоставления Муниципальной услуги в отношении несовершеннолетнего лично.</w:t>
      </w:r>
    </w:p>
    <w:p w:rsidR="00B86F71" w:rsidRDefault="00B86F71" w:rsidP="00B86F71">
      <w:pPr>
        <w:ind w:firstLine="709"/>
        <w:rPr>
          <w:rFonts w:ascii="Times New Roman" w:hAnsi="Times New Roman"/>
          <w:sz w:val="26"/>
          <w:szCs w:val="26"/>
        </w:rPr>
      </w:pPr>
      <w:r w:rsidRPr="00AA602F">
        <w:rPr>
          <w:rFonts w:ascii="Times New Roman" w:hAnsi="Times New Roman"/>
          <w:sz w:val="26"/>
          <w:szCs w:val="26"/>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подпунктами 23.4.2, 23.4.3 пункта 23.4, пунктами 24.4, 25.4 раздела </w:t>
      </w:r>
      <w:r w:rsidRPr="00AA602F">
        <w:rPr>
          <w:rFonts w:ascii="Times New Roman" w:hAnsi="Times New Roman"/>
          <w:sz w:val="26"/>
          <w:szCs w:val="26"/>
          <w:lang w:val="en-US"/>
        </w:rPr>
        <w:t>III</w:t>
      </w:r>
      <w:r w:rsidRPr="00AA602F">
        <w:rPr>
          <w:rFonts w:ascii="Times New Roman" w:hAnsi="Times New Roman"/>
          <w:sz w:val="26"/>
          <w:szCs w:val="26"/>
        </w:rPr>
        <w:t xml:space="preserve"> настоящего Административного регламента.</w:t>
      </w:r>
    </w:p>
    <w:p w:rsidR="000D6773" w:rsidRPr="00AA602F" w:rsidRDefault="000D6773" w:rsidP="00B86F71">
      <w:pPr>
        <w:ind w:firstLine="709"/>
        <w:rPr>
          <w:rFonts w:ascii="Times New Roman" w:hAnsi="Times New Roman"/>
          <w:sz w:val="26"/>
          <w:szCs w:val="26"/>
        </w:rPr>
      </w:pPr>
    </w:p>
    <w:p w:rsidR="00B86F71" w:rsidRPr="00AA602F" w:rsidRDefault="00B86F71" w:rsidP="00B86F71">
      <w:pPr>
        <w:tabs>
          <w:tab w:val="left" w:pos="1448"/>
          <w:tab w:val="left" w:pos="653"/>
        </w:tabs>
        <w:ind w:firstLine="709"/>
        <w:rPr>
          <w:rFonts w:ascii="Times New Roman" w:hAnsi="Times New Roman"/>
          <w:sz w:val="26"/>
          <w:szCs w:val="26"/>
          <w:lang w:eastAsia="en-US"/>
        </w:rPr>
      </w:pPr>
    </w:p>
    <w:p w:rsidR="00B86F71" w:rsidRPr="00AA602F" w:rsidRDefault="00B86F71" w:rsidP="00B86F71">
      <w:pPr>
        <w:numPr>
          <w:ilvl w:val="0"/>
          <w:numId w:val="1"/>
        </w:numPr>
        <w:tabs>
          <w:tab w:val="left" w:pos="0"/>
        </w:tabs>
        <w:rPr>
          <w:rFonts w:ascii="Times New Roman" w:hAnsi="Times New Roman"/>
          <w:iCs/>
          <w:sz w:val="26"/>
          <w:szCs w:val="26"/>
          <w:lang w:eastAsia="en-US"/>
        </w:rPr>
      </w:pPr>
      <w:r w:rsidRPr="00AA602F">
        <w:rPr>
          <w:rFonts w:ascii="Times New Roman" w:hAnsi="Times New Roman"/>
          <w:iCs/>
          <w:sz w:val="26"/>
          <w:szCs w:val="26"/>
          <w:lang w:eastAsia="en-US"/>
        </w:rPr>
        <w:t>Срок предоставления Муниципальной услуги</w:t>
      </w:r>
    </w:p>
    <w:p w:rsidR="00B86F71" w:rsidRPr="00AA602F" w:rsidRDefault="00B86F71" w:rsidP="00B86F71">
      <w:pPr>
        <w:tabs>
          <w:tab w:val="left" w:pos="0"/>
        </w:tabs>
        <w:ind w:firstLine="709"/>
        <w:rPr>
          <w:rFonts w:ascii="Times New Roman" w:hAnsi="Times New Roman"/>
          <w:iCs/>
          <w:sz w:val="26"/>
          <w:szCs w:val="26"/>
          <w:lang w:eastAsia="en-US"/>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xml:space="preserve">7.1. Администрация принимает решение об установлении публичного сервитута или об отказе в его установлении в течение: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7.1.1.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7.1.2. тридцати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Земельного кодекса РФ,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РФ, но не ранее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7.1.3.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 </w:t>
      </w:r>
    </w:p>
    <w:p w:rsidR="00B86F71" w:rsidRPr="00AA602F" w:rsidRDefault="00B86F71" w:rsidP="00B86F71">
      <w:pPr>
        <w:widowControl w:val="0"/>
        <w:numPr>
          <w:ilvl w:val="1"/>
          <w:numId w:val="28"/>
        </w:numPr>
        <w:ind w:left="0" w:firstLine="709"/>
        <w:rPr>
          <w:rFonts w:ascii="Times New Roman" w:eastAsia="Courier New" w:hAnsi="Times New Roman"/>
          <w:sz w:val="26"/>
          <w:szCs w:val="26"/>
          <w:lang w:bidi="ru-RU"/>
        </w:rPr>
      </w:pPr>
      <w:r w:rsidRPr="00AA602F">
        <w:rPr>
          <w:rFonts w:ascii="Times New Roman" w:eastAsia="Calibri" w:hAnsi="Times New Roman"/>
          <w:sz w:val="26"/>
          <w:szCs w:val="26"/>
          <w:lang w:eastAsia="en-US" w:bidi="ru-RU"/>
        </w:rPr>
        <w:t xml:space="preserve"> Срок предоставления Муниципальной услуги исчисляется со дня регистрации заявления и документов в Администрации, на ЕПГУ, РПГУ.</w:t>
      </w:r>
    </w:p>
    <w:p w:rsidR="00B86F71" w:rsidRPr="00AA602F" w:rsidRDefault="00B86F71" w:rsidP="00B86F71">
      <w:pPr>
        <w:widowControl w:val="0"/>
        <w:numPr>
          <w:ilvl w:val="1"/>
          <w:numId w:val="28"/>
        </w:numPr>
        <w:ind w:left="0" w:firstLine="709"/>
        <w:rPr>
          <w:rFonts w:ascii="Times New Roman" w:eastAsia="Courier New" w:hAnsi="Times New Roman"/>
          <w:sz w:val="26"/>
          <w:szCs w:val="26"/>
          <w:lang w:bidi="ru-RU"/>
        </w:rPr>
      </w:pPr>
      <w:r w:rsidRPr="00AA602F">
        <w:rPr>
          <w:rFonts w:ascii="Times New Roman" w:eastAsia="Calibri" w:hAnsi="Times New Roman"/>
          <w:sz w:val="26"/>
          <w:szCs w:val="26"/>
          <w:lang w:eastAsia="en-US" w:bidi="ru-RU"/>
        </w:rPr>
        <w:t>Максимальные сроки предоставления Муниципальной услуги для каждого варианта предоставления Муниципальной услуги приведены в содержащих описание таких вариантов подразделах Административного регламента.</w:t>
      </w:r>
    </w:p>
    <w:p w:rsidR="00B86F71" w:rsidRPr="00AA602F" w:rsidRDefault="00B86F71" w:rsidP="00B86F71">
      <w:pPr>
        <w:widowControl w:val="0"/>
        <w:ind w:firstLine="709"/>
        <w:rPr>
          <w:rFonts w:ascii="Times New Roman" w:eastAsia="Courier New" w:hAnsi="Times New Roman"/>
          <w:sz w:val="26"/>
          <w:szCs w:val="26"/>
          <w:lang w:bidi="ru-RU"/>
        </w:rPr>
      </w:pPr>
      <w:r w:rsidRPr="00AA602F">
        <w:rPr>
          <w:rFonts w:ascii="Times New Roman" w:eastAsia="Calibri" w:hAnsi="Times New Roman"/>
          <w:sz w:val="26"/>
          <w:szCs w:val="26"/>
          <w:lang w:eastAsia="en-US" w:bidi="ru-RU"/>
        </w:rPr>
        <w:t xml:space="preserve"> </w:t>
      </w:r>
    </w:p>
    <w:p w:rsidR="00B86F71" w:rsidRPr="00AA602F" w:rsidRDefault="00B86F71" w:rsidP="00B86F71">
      <w:pPr>
        <w:numPr>
          <w:ilvl w:val="0"/>
          <w:numId w:val="28"/>
        </w:numPr>
        <w:tabs>
          <w:tab w:val="left" w:pos="0"/>
        </w:tabs>
        <w:ind w:left="0" w:firstLine="709"/>
        <w:rPr>
          <w:rFonts w:ascii="Times New Roman" w:hAnsi="Times New Roman"/>
          <w:iCs/>
          <w:sz w:val="26"/>
          <w:szCs w:val="26"/>
          <w:lang w:eastAsia="en-US"/>
        </w:rPr>
      </w:pPr>
      <w:r w:rsidRPr="00AA602F">
        <w:rPr>
          <w:rFonts w:ascii="Times New Roman" w:hAnsi="Times New Roman"/>
          <w:iCs/>
          <w:sz w:val="26"/>
          <w:szCs w:val="26"/>
          <w:lang w:eastAsia="en-US"/>
        </w:rPr>
        <w:t xml:space="preserve">Правовые основания для предоставления Муниципальной услуги </w:t>
      </w:r>
    </w:p>
    <w:p w:rsidR="00B86F71" w:rsidRPr="00AA602F" w:rsidRDefault="00B86F71" w:rsidP="00B86F71">
      <w:pPr>
        <w:ind w:firstLine="709"/>
        <w:rPr>
          <w:rFonts w:ascii="Times New Roman" w:hAnsi="Times New Roman"/>
          <w:sz w:val="26"/>
          <w:szCs w:val="26"/>
        </w:rPr>
      </w:pP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8.1. Основными нормативными правовыми актами, регулирующими предоставление Муниципальной услуги, являются:</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Земельный кодекс Российской Федерации от 25.10.2001 N 136-ФЗ;</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Федеральный закон от 25.10.2001 N 137-ФЗ "О введении в действие Земельного кодекса Российской Федерации";</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Гражданский кодекс Российской Федерации (часть первая) от 30.11.1994 N 51-ФЗ;</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Федеральный закон от 13.07.2015 N 218-ФЗ "О государственной регистрации недвижимости";</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Федеральный закон от 29.07.1998 N 135-ФЗ "Об оценочной деятельности в Российской Федерации";</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xml:space="preserve">- Приказ </w:t>
      </w:r>
      <w:proofErr w:type="spellStart"/>
      <w:r w:rsidRPr="00AA602F">
        <w:rPr>
          <w:rFonts w:ascii="Times New Roman" w:hAnsi="Times New Roman"/>
          <w:sz w:val="26"/>
          <w:szCs w:val="26"/>
        </w:rPr>
        <w:t>Росреестра</w:t>
      </w:r>
      <w:proofErr w:type="spellEnd"/>
      <w:r w:rsidRPr="00AA602F">
        <w:rPr>
          <w:rFonts w:ascii="Times New Roman" w:hAnsi="Times New Roman"/>
          <w:sz w:val="26"/>
          <w:szCs w:val="26"/>
        </w:rPr>
        <w:t xml:space="preserve"> от 13.01.2021 N П/0004 "Об установлении требований к графическому описанию местоположения границ публичного сервитута, точности </w:t>
      </w:r>
      <w:r w:rsidRPr="00AA602F">
        <w:rPr>
          <w:rFonts w:ascii="Times New Roman" w:hAnsi="Times New Roman"/>
          <w:sz w:val="26"/>
          <w:szCs w:val="26"/>
        </w:rPr>
        <w:lastRenderedPageBreak/>
        <w:t>определения координат характерных точек границ публичного сервитута, формату электронного документа, содержащего указанные сведения";</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xml:space="preserve">- Приказ </w:t>
      </w:r>
      <w:proofErr w:type="spellStart"/>
      <w:r w:rsidRPr="00AA602F">
        <w:rPr>
          <w:rFonts w:ascii="Times New Roman" w:hAnsi="Times New Roman"/>
          <w:sz w:val="26"/>
          <w:szCs w:val="26"/>
        </w:rPr>
        <w:t>Росреестра</w:t>
      </w:r>
      <w:proofErr w:type="spellEnd"/>
      <w:r w:rsidRPr="00AA602F">
        <w:rPr>
          <w:rFonts w:ascii="Times New Roman" w:hAnsi="Times New Roman"/>
          <w:sz w:val="26"/>
          <w:szCs w:val="26"/>
        </w:rPr>
        <w:t xml:space="preserve">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w:t>
      </w:r>
      <w:r w:rsidRPr="00AA602F">
        <w:rPr>
          <w:rFonts w:ascii="Times New Roman" w:eastAsia="SimSun" w:hAnsi="Times New Roman"/>
          <w:sz w:val="26"/>
          <w:szCs w:val="26"/>
        </w:rPr>
        <w:t>иными действующими в данной сфере нормативными правовыми актами.</w:t>
      </w:r>
    </w:p>
    <w:p w:rsidR="00AA602F" w:rsidRPr="00AA602F" w:rsidRDefault="00B86F71" w:rsidP="00AA602F">
      <w:pPr>
        <w:ind w:firstLine="709"/>
        <w:rPr>
          <w:rFonts w:ascii="Times New Roman" w:hAnsi="Times New Roman"/>
          <w:sz w:val="26"/>
          <w:szCs w:val="26"/>
        </w:rPr>
      </w:pPr>
      <w:r w:rsidRPr="00AA602F">
        <w:rPr>
          <w:rFonts w:ascii="Times New Roman" w:hAnsi="Times New Roman"/>
          <w:sz w:val="26"/>
          <w:szCs w:val="26"/>
        </w:rPr>
        <w:t xml:space="preserve">8.2.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«Регламенты» раздела «Муниципальные услуги» по адресу </w:t>
      </w:r>
      <w:hyperlink r:id="rId9" w:tgtFrame="_blank" w:history="1">
        <w:r w:rsidR="00AA602F" w:rsidRPr="00AA602F">
          <w:rPr>
            <w:rStyle w:val="af0"/>
            <w:rFonts w:ascii="Times New Roman" w:hAnsi="Times New Roman"/>
            <w:bCs/>
            <w:color w:val="auto"/>
            <w:sz w:val="26"/>
            <w:szCs w:val="26"/>
            <w:u w:val="none"/>
          </w:rPr>
          <w:t>petropavlmr.gosuslugi.ru</w:t>
        </w:r>
      </w:hyperlink>
    </w:p>
    <w:p w:rsidR="00B86F71" w:rsidRPr="00AA602F" w:rsidRDefault="00B86F71" w:rsidP="00B86F71">
      <w:pPr>
        <w:tabs>
          <w:tab w:val="left" w:pos="0"/>
          <w:tab w:val="left" w:pos="993"/>
        </w:tabs>
        <w:ind w:firstLine="709"/>
        <w:rPr>
          <w:rFonts w:ascii="Times New Roman" w:hAnsi="Times New Roman"/>
          <w:iCs/>
          <w:sz w:val="26"/>
          <w:szCs w:val="26"/>
          <w:lang w:eastAsia="en-US"/>
        </w:rPr>
      </w:pPr>
    </w:p>
    <w:p w:rsidR="00B86F71" w:rsidRPr="00AA602F" w:rsidRDefault="00B86F71" w:rsidP="00AA602F">
      <w:pPr>
        <w:numPr>
          <w:ilvl w:val="0"/>
          <w:numId w:val="28"/>
        </w:numPr>
        <w:tabs>
          <w:tab w:val="left" w:pos="0"/>
          <w:tab w:val="left" w:pos="993"/>
        </w:tabs>
        <w:ind w:left="0" w:firstLine="709"/>
        <w:jc w:val="center"/>
        <w:rPr>
          <w:rFonts w:ascii="Times New Roman" w:hAnsi="Times New Roman"/>
          <w:iCs/>
          <w:sz w:val="26"/>
          <w:szCs w:val="26"/>
          <w:lang w:eastAsia="en-US"/>
        </w:rPr>
      </w:pPr>
      <w:r w:rsidRPr="00AA602F">
        <w:rPr>
          <w:rFonts w:ascii="Times New Roman" w:hAnsi="Times New Roman"/>
          <w:iCs/>
          <w:sz w:val="26"/>
          <w:szCs w:val="26"/>
          <w:lang w:eastAsia="en-US"/>
        </w:rPr>
        <w:t>Исчерпывающий перечень документов</w:t>
      </w:r>
      <w:r w:rsidRPr="00AA602F">
        <w:rPr>
          <w:rFonts w:ascii="Times New Roman" w:hAnsi="Times New Roman"/>
          <w:sz w:val="26"/>
          <w:szCs w:val="26"/>
          <w:lang w:eastAsia="en-US"/>
        </w:rPr>
        <w:t xml:space="preserve">, </w:t>
      </w:r>
      <w:r w:rsidRPr="00AA602F">
        <w:rPr>
          <w:rFonts w:ascii="Times New Roman" w:hAnsi="Times New Roman"/>
          <w:iCs/>
          <w:sz w:val="26"/>
          <w:szCs w:val="26"/>
          <w:lang w:eastAsia="en-US"/>
        </w:rPr>
        <w:t>необходимых для предоставления Муниципальной услуги</w:t>
      </w:r>
      <w:r w:rsidRPr="00AA602F">
        <w:rPr>
          <w:rFonts w:ascii="Times New Roman" w:hAnsi="Times New Roman"/>
          <w:sz w:val="26"/>
          <w:szCs w:val="26"/>
          <w:lang w:eastAsia="en-US"/>
        </w:rPr>
        <w:t xml:space="preserve">, </w:t>
      </w:r>
      <w:r w:rsidRPr="00AA602F">
        <w:rPr>
          <w:rFonts w:ascii="Times New Roman" w:hAnsi="Times New Roman"/>
          <w:iCs/>
          <w:sz w:val="26"/>
          <w:szCs w:val="26"/>
          <w:lang w:eastAsia="en-US"/>
        </w:rPr>
        <w:t>подлежащих представлению Заявителем</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9.1. 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9.1.1. Заявление (ходатайство) о предоставлении Муниципальной услуги по форме, согласно Приложению № 3 к настоящему Административному регламенту.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В ходатайстве об установлении публичного сервитута должны быть указаны: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 цель установления публичного сервитута в соответствии со статьей 39.37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3) испрашиваемый срок публичного сервитута;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5) обоснование необходимости установления публичного сервитута;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9) почтовый адрес и (или) адрес электронной почты для связи с Заявителем.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9.1.2. В случае направления заявления (ходатайства)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lastRenderedPageBreak/>
        <w:t>9.1.3. В заявлении (ходатайстве) также указывается один из следующих способов направления результата предоставления Муниципальной услуги:</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а) в форме электронного документа на электронную почту, в личном кабинете на ЕПГУ, РПГУ;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б) на бумажном носителе в Администрации;</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в) посредством почтового отправления.</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9.1.4. Документ, удостоверяющий личность Заявителя или представителя Заявителя (представляется в случае личного обращения в Администрацию).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9.1.5.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РПГУ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9.1.6. В обосновании необходимости установления публичного сервитута должны быть приведены: </w:t>
      </w:r>
    </w:p>
    <w:p w:rsidR="00B86F71" w:rsidRPr="00AA602F" w:rsidRDefault="00B86F71" w:rsidP="00B86F71">
      <w:pPr>
        <w:ind w:firstLine="709"/>
        <w:rPr>
          <w:rFonts w:ascii="Times New Roman" w:hAnsi="Times New Roman"/>
          <w:sz w:val="26"/>
          <w:szCs w:val="26"/>
        </w:rPr>
      </w:pPr>
      <w:bookmarkStart w:id="3" w:name="p1"/>
      <w:bookmarkEnd w:id="3"/>
      <w:r w:rsidRPr="00AA602F">
        <w:rPr>
          <w:rFonts w:ascii="Times New Roman" w:hAnsi="Times New Roman"/>
          <w:sz w:val="26"/>
          <w:szCs w:val="26"/>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
    <w:p w:rsidR="00B86F71" w:rsidRPr="00AA602F" w:rsidRDefault="00B86F71" w:rsidP="00B86F71">
      <w:pPr>
        <w:ind w:firstLine="709"/>
        <w:rPr>
          <w:rFonts w:ascii="Times New Roman" w:hAnsi="Times New Roman"/>
          <w:sz w:val="26"/>
          <w:szCs w:val="26"/>
        </w:rPr>
      </w:pPr>
      <w:bookmarkStart w:id="4" w:name="p2"/>
      <w:bookmarkEnd w:id="4"/>
      <w:r w:rsidRPr="00AA602F">
        <w:rPr>
          <w:rFonts w:ascii="Times New Roman" w:hAnsi="Times New Roman"/>
          <w:sz w:val="26"/>
          <w:szCs w:val="26"/>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w:t>
      </w:r>
      <w:r w:rsidRPr="00AA602F">
        <w:rPr>
          <w:rFonts w:ascii="Times New Roman" w:hAnsi="Times New Roman"/>
          <w:sz w:val="26"/>
          <w:szCs w:val="26"/>
        </w:rPr>
        <w:lastRenderedPageBreak/>
        <w:t xml:space="preserve">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подпунктом 2 статьи 39.37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7) договор, предусмотренный статьей 19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частью 4.2 статьи 25 указанного Федерального закона;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8) договор,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Обоснование необходимости установления публичного сервитута, указанное в подпункте 5 пункта 1 статьи 39.40 Земельного кодекса РФ, при отсутствии документов, предусмотренных подпунктами 1 и 2 пункта 2 настоящего пункта, должно также содержать: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w:t>
      </w:r>
      <w:proofErr w:type="gramStart"/>
      <w:r w:rsidRPr="00AA602F">
        <w:rPr>
          <w:rFonts w:ascii="Times New Roman" w:hAnsi="Times New Roman"/>
          <w:sz w:val="26"/>
          <w:szCs w:val="26"/>
        </w:rPr>
        <w:t>капитального ремонта</w:t>
      </w:r>
      <w:proofErr w:type="gramEnd"/>
      <w:r w:rsidRPr="00AA602F">
        <w:rPr>
          <w:rFonts w:ascii="Times New Roman" w:hAnsi="Times New Roman"/>
          <w:sz w:val="26"/>
          <w:szCs w:val="26"/>
        </w:rPr>
        <w:t xml:space="preserve">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w:t>
      </w:r>
      <w:r w:rsidRPr="00AA602F">
        <w:rPr>
          <w:rFonts w:ascii="Times New Roman" w:hAnsi="Times New Roman"/>
          <w:sz w:val="26"/>
          <w:szCs w:val="26"/>
        </w:rPr>
        <w:lastRenderedPageBreak/>
        <w:t xml:space="preserve">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9.2. К ходатайству об установлении публичного сервитута прилагаются: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9.3. Заявление (ходатайство) и прилагаемые документы, указанные в пунктах 9.1-9.2 настоящего Административного регламента, направляются (подаются) в Администрацию лично заявителем (его представителем), либо посредством почтового отправления, а также в электронной форме путем заполнения формы запроса через личный кабинет на ЕПГУ, РПГУ, на официальную электронную почту Администрации.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9.4. В случае обращения Заявителя посредством ЕПГУ,</w:t>
      </w:r>
      <w:r w:rsidRPr="00AA602F">
        <w:rPr>
          <w:rFonts w:ascii="Times New Roman" w:eastAsia="Calibri" w:hAnsi="Times New Roman"/>
          <w:sz w:val="26"/>
          <w:szCs w:val="26"/>
          <w:lang w:eastAsia="en-US"/>
        </w:rPr>
        <w:t xml:space="preserve"> РПГУ </w:t>
      </w:r>
      <w:r w:rsidRPr="00AA602F">
        <w:rPr>
          <w:rFonts w:ascii="Times New Roman" w:hAnsi="Times New Roman"/>
          <w:sz w:val="26"/>
          <w:szCs w:val="26"/>
        </w:rPr>
        <w:t>формирование заявления осуществляется посредством заполнения интерактивной формы на ЕПГУ,</w:t>
      </w:r>
      <w:r w:rsidRPr="00AA602F">
        <w:rPr>
          <w:rFonts w:ascii="Times New Roman" w:eastAsia="Calibri" w:hAnsi="Times New Roman"/>
          <w:sz w:val="26"/>
          <w:szCs w:val="26"/>
          <w:lang w:eastAsia="en-US"/>
        </w:rPr>
        <w:t xml:space="preserve"> на информационной системе Воронежской области «Портал Воронежской области в сети Интернет»,</w:t>
      </w:r>
      <w:r w:rsidRPr="00AA602F">
        <w:rPr>
          <w:rFonts w:ascii="Times New Roman" w:hAnsi="Times New Roman"/>
          <w:sz w:val="26"/>
          <w:szCs w:val="26"/>
        </w:rPr>
        <w:t xml:space="preserve"> без необходимости дополнительной подачи заявления в какой-либо иной форме.</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10.1. Заявитель вправе представить:</w:t>
      </w:r>
    </w:p>
    <w:p w:rsidR="00B86F71" w:rsidRPr="00AA602F" w:rsidRDefault="00B86F71" w:rsidP="00B86F71">
      <w:pPr>
        <w:autoSpaceDE w:val="0"/>
        <w:autoSpaceDN w:val="0"/>
        <w:adjustRightInd w:val="0"/>
        <w:ind w:firstLine="709"/>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а) сведения из Единого государственного реестра юридических лиц (при обращении Заявителя, являющегося юридическим лицом);</w:t>
      </w:r>
    </w:p>
    <w:p w:rsidR="00B86F71" w:rsidRPr="00AA602F" w:rsidRDefault="00B86F71" w:rsidP="00B86F71">
      <w:pPr>
        <w:autoSpaceDE w:val="0"/>
        <w:autoSpaceDN w:val="0"/>
        <w:adjustRightInd w:val="0"/>
        <w:ind w:firstLine="709"/>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б) сведения из Единого государственного реестра недвижимости об объекте недвижимости – земельном участке, об основных характеристиках и зарегистрированных правах на объект недвижимости; </w:t>
      </w:r>
    </w:p>
    <w:p w:rsidR="00B86F71" w:rsidRPr="00AA602F" w:rsidRDefault="00B86F71" w:rsidP="00B86F71">
      <w:pPr>
        <w:autoSpaceDE w:val="0"/>
        <w:autoSpaceDN w:val="0"/>
        <w:adjustRightInd w:val="0"/>
        <w:ind w:firstLine="709"/>
        <w:contextualSpacing/>
        <w:rPr>
          <w:rFonts w:ascii="Times New Roman" w:hAnsi="Times New Roman"/>
          <w:sz w:val="26"/>
          <w:szCs w:val="26"/>
        </w:rPr>
      </w:pPr>
      <w:r w:rsidRPr="00AA602F">
        <w:rPr>
          <w:rFonts w:ascii="Times New Roman" w:hAnsi="Times New Roman"/>
          <w:sz w:val="26"/>
          <w:szCs w:val="26"/>
        </w:rPr>
        <w:t>в) Сведения о правообладателях земельных участков, в отношении которых подано ходатайство об установлении публичного сервитута;</w:t>
      </w:r>
    </w:p>
    <w:p w:rsidR="00B86F71" w:rsidRPr="00AA602F" w:rsidRDefault="00B86F71" w:rsidP="00B86F71">
      <w:pPr>
        <w:autoSpaceDE w:val="0"/>
        <w:autoSpaceDN w:val="0"/>
        <w:adjustRightInd w:val="0"/>
        <w:ind w:firstLine="709"/>
        <w:contextualSpacing/>
        <w:rPr>
          <w:rFonts w:ascii="Times New Roman" w:hAnsi="Times New Roman"/>
          <w:sz w:val="26"/>
          <w:szCs w:val="26"/>
        </w:rPr>
      </w:pPr>
      <w:r w:rsidRPr="00AA602F">
        <w:rPr>
          <w:rFonts w:ascii="Times New Roman" w:hAnsi="Times New Roman"/>
          <w:sz w:val="26"/>
          <w:szCs w:val="26"/>
        </w:rPr>
        <w:t>г) Сведения из Единого государственного реестра недвижимости об инженерном сооружении.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lastRenderedPageBreak/>
        <w:t xml:space="preserve"> 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10.2. Администрация не вправе требовать от Заявителя: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w:t>
      </w:r>
      <w:r w:rsidRPr="00AA602F">
        <w:rPr>
          <w:rFonts w:ascii="Times New Roman" w:hAnsi="Times New Roman"/>
          <w:sz w:val="26"/>
          <w:szCs w:val="26"/>
        </w:rPr>
        <w:lastRenderedPageBreak/>
        <w:t xml:space="preserve">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 </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B86F71" w:rsidRPr="00AA602F" w:rsidRDefault="00B86F71" w:rsidP="00B86F71">
      <w:pPr>
        <w:ind w:firstLine="709"/>
        <w:rPr>
          <w:rFonts w:ascii="Times New Roman" w:eastAsia="Calibri" w:hAnsi="Times New Roman"/>
          <w:sz w:val="26"/>
          <w:szCs w:val="26"/>
        </w:rPr>
      </w:pPr>
    </w:p>
    <w:p w:rsidR="00B86F71" w:rsidRPr="00AA602F" w:rsidRDefault="00B86F71" w:rsidP="00AA602F">
      <w:pPr>
        <w:numPr>
          <w:ilvl w:val="0"/>
          <w:numId w:val="25"/>
        </w:numPr>
        <w:tabs>
          <w:tab w:val="left" w:pos="1134"/>
        </w:tabs>
        <w:ind w:left="0" w:firstLine="709"/>
        <w:jc w:val="center"/>
        <w:rPr>
          <w:rFonts w:ascii="Times New Roman" w:hAnsi="Times New Roman"/>
          <w:iCs/>
          <w:sz w:val="26"/>
          <w:szCs w:val="26"/>
          <w:lang w:eastAsia="en-US"/>
        </w:rPr>
      </w:pPr>
      <w:r w:rsidRPr="00AA602F">
        <w:rPr>
          <w:rFonts w:ascii="Times New Roman" w:hAnsi="Times New Roman"/>
          <w:iCs/>
          <w:sz w:val="26"/>
          <w:szCs w:val="26"/>
          <w:lang w:eastAsia="en-US"/>
        </w:rPr>
        <w:t>Исчерпывающий перечень оснований для отказа в приеме документов</w:t>
      </w:r>
      <w:r w:rsidRPr="00AA602F">
        <w:rPr>
          <w:rFonts w:ascii="Times New Roman" w:hAnsi="Times New Roman"/>
          <w:sz w:val="26"/>
          <w:szCs w:val="26"/>
          <w:lang w:eastAsia="en-US"/>
        </w:rPr>
        <w:t xml:space="preserve">, </w:t>
      </w:r>
      <w:r w:rsidRPr="00AA602F">
        <w:rPr>
          <w:rFonts w:ascii="Times New Roman" w:hAnsi="Times New Roman"/>
          <w:iCs/>
          <w:sz w:val="26"/>
          <w:szCs w:val="26"/>
          <w:lang w:eastAsia="en-US"/>
        </w:rPr>
        <w:t>необходимых для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11.1. Основаниями для отказа в приеме документов, необходимых для предоставления Муниципальной услуги являются: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11.1.1. Неполное заполнение полей в форме заявления, в том числе в интерактивной форме заявления на ЕПГУ,</w:t>
      </w:r>
      <w:r w:rsidRPr="00AA602F">
        <w:rPr>
          <w:rFonts w:ascii="Times New Roman" w:eastAsia="Calibri" w:hAnsi="Times New Roman"/>
          <w:sz w:val="26"/>
          <w:szCs w:val="26"/>
        </w:rPr>
        <w:t xml:space="preserve"> </w:t>
      </w:r>
      <w:r w:rsidRPr="00AA602F">
        <w:rPr>
          <w:rFonts w:ascii="Times New Roman" w:eastAsia="Calibri" w:hAnsi="Times New Roman"/>
          <w:sz w:val="26"/>
          <w:szCs w:val="26"/>
          <w:lang w:eastAsia="en-US"/>
        </w:rPr>
        <w:t>РПГУ</w:t>
      </w:r>
      <w:r w:rsidRPr="00AA602F">
        <w:rPr>
          <w:rFonts w:ascii="Times New Roman" w:hAnsi="Times New Roman"/>
          <w:sz w:val="26"/>
          <w:szCs w:val="26"/>
        </w:rPr>
        <w:t>;</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11.1.2.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11.1.3.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11.1.4.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11.1.5.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11.2. Администрация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11.2.1. ходатайство подано в орган местного самоуправления, не уполномоченный на установление публичного сервитута для целей, указанных в ходатайстве;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11.2.2. заявитель не является лицом, предусмотренным статьей 39.40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11.2.3. подано ходатайство об установлении публичного сервитута в целях, не предусмотренных статьей 39.37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11.2.4. к ходатайству об установлении публичного сервитута не приложены документы, предусмотренные пунктом 9 настоящего Административного регламента статьи;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lastRenderedPageBreak/>
        <w:t xml:space="preserve">11.2.5.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9 настоящего Административного регламента.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11.3. Решение об отказе в приеме документов оформляется по форме согласно Приложению № 4 к настоящему Административному регламенту, направляется Заявителю способом, определенным Заявителем в заявлении о предоставлении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Отказ в приеме документов не препятствует повторному обращению заявителя в Администрацию за получением услуги после устранения недостатков.</w:t>
      </w:r>
    </w:p>
    <w:p w:rsidR="00B86F71" w:rsidRPr="00AA602F" w:rsidRDefault="00B86F71" w:rsidP="00B86F71">
      <w:pPr>
        <w:ind w:firstLine="709"/>
        <w:rPr>
          <w:rFonts w:ascii="Times New Roman" w:hAnsi="Times New Roman"/>
          <w:sz w:val="26"/>
          <w:szCs w:val="26"/>
        </w:rPr>
      </w:pPr>
    </w:p>
    <w:p w:rsidR="00B86F71" w:rsidRPr="00AA602F" w:rsidRDefault="00B86F71" w:rsidP="00B86F71">
      <w:pPr>
        <w:numPr>
          <w:ilvl w:val="0"/>
          <w:numId w:val="25"/>
        </w:numPr>
        <w:tabs>
          <w:tab w:val="left" w:pos="1428"/>
        </w:tabs>
        <w:ind w:left="0" w:firstLine="709"/>
        <w:rPr>
          <w:rFonts w:ascii="Times New Roman" w:hAnsi="Times New Roman"/>
          <w:iCs/>
          <w:sz w:val="26"/>
          <w:szCs w:val="26"/>
          <w:lang w:eastAsia="en-US"/>
        </w:rPr>
      </w:pPr>
      <w:r w:rsidRPr="00AA602F">
        <w:rPr>
          <w:rFonts w:ascii="Times New Roman" w:hAnsi="Times New Roman"/>
          <w:iCs/>
          <w:sz w:val="26"/>
          <w:szCs w:val="26"/>
          <w:lang w:eastAsia="en-US"/>
        </w:rPr>
        <w:t>Исчерпывающий перечень оснований для приостановления или отказа в предоставлении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12.1. Оснований для приостановления предоставления Муниципальной услуги не предусмотрено.</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12.2. Основаниями для отказа в предоставлении Муниципальной услуги являются: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 не соблюдены условия установления публичного сервитута, предусмотренные статьями 23 и 39.39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Земельного кодекса РФ, за исключением случая </w:t>
      </w:r>
      <w:r w:rsidRPr="00AA602F">
        <w:rPr>
          <w:rFonts w:ascii="Times New Roman" w:hAnsi="Times New Roman"/>
          <w:sz w:val="26"/>
          <w:szCs w:val="26"/>
        </w:rPr>
        <w:lastRenderedPageBreak/>
        <w:t xml:space="preserve">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 </w:t>
      </w:r>
    </w:p>
    <w:p w:rsidR="00B86F71" w:rsidRPr="00AA602F" w:rsidRDefault="00B86F71" w:rsidP="00B86F71">
      <w:pPr>
        <w:numPr>
          <w:ilvl w:val="1"/>
          <w:numId w:val="25"/>
        </w:numPr>
        <w:ind w:left="0" w:firstLine="709"/>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Основанием для отказа в выдаче дубликата документа является обращение лица, не являющегося Заявителем. </w:t>
      </w:r>
    </w:p>
    <w:p w:rsidR="00B86F71" w:rsidRPr="00AA602F" w:rsidRDefault="00B86F71" w:rsidP="00B86F71">
      <w:pPr>
        <w:numPr>
          <w:ilvl w:val="1"/>
          <w:numId w:val="25"/>
        </w:numPr>
        <w:ind w:left="0" w:firstLine="709"/>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Основанием для отказа в исправлении допущенных опечаток или ошибок является обращение лица, не являющегося Заявителем, а также отсутствие в выданных документах опечаток или ошибок. </w:t>
      </w:r>
    </w:p>
    <w:p w:rsidR="00B86F71" w:rsidRPr="00AA602F" w:rsidRDefault="00B86F71" w:rsidP="00B86F71">
      <w:pPr>
        <w:ind w:firstLine="709"/>
        <w:contextualSpacing/>
        <w:rPr>
          <w:rFonts w:ascii="Times New Roman" w:eastAsia="Calibri" w:hAnsi="Times New Roman"/>
          <w:sz w:val="26"/>
          <w:szCs w:val="26"/>
          <w:lang w:eastAsia="en-US"/>
        </w:rPr>
      </w:pPr>
    </w:p>
    <w:p w:rsidR="00B86F71" w:rsidRPr="00AA602F" w:rsidRDefault="00B86F71" w:rsidP="00B86F71">
      <w:pPr>
        <w:numPr>
          <w:ilvl w:val="0"/>
          <w:numId w:val="25"/>
        </w:numPr>
        <w:tabs>
          <w:tab w:val="left" w:pos="0"/>
        </w:tabs>
        <w:ind w:left="0" w:firstLine="709"/>
        <w:rPr>
          <w:rFonts w:ascii="Times New Roman" w:hAnsi="Times New Roman"/>
          <w:iCs/>
          <w:sz w:val="26"/>
          <w:szCs w:val="26"/>
          <w:lang w:eastAsia="en-US"/>
        </w:rPr>
      </w:pPr>
      <w:r w:rsidRPr="00AA602F">
        <w:rPr>
          <w:rFonts w:ascii="Times New Roman" w:hAnsi="Times New Roman"/>
          <w:iCs/>
          <w:sz w:val="26"/>
          <w:szCs w:val="26"/>
          <w:lang w:eastAsia="en-US"/>
        </w:rPr>
        <w:t xml:space="preserve"> Размер платы, взимаемой с заявителя при предоставлении Муниципальной услуги, и способы ее взимания</w:t>
      </w:r>
    </w:p>
    <w:p w:rsidR="00B86F71" w:rsidRPr="00AA602F" w:rsidRDefault="00B86F71" w:rsidP="00B86F71">
      <w:pPr>
        <w:tabs>
          <w:tab w:val="left" w:pos="0"/>
        </w:tabs>
        <w:ind w:firstLine="709"/>
        <w:rPr>
          <w:rFonts w:ascii="Times New Roman" w:hAnsi="Times New Roman"/>
          <w:sz w:val="26"/>
          <w:szCs w:val="26"/>
        </w:rPr>
      </w:pPr>
      <w:r w:rsidRPr="00AA602F">
        <w:rPr>
          <w:rFonts w:ascii="Times New Roman" w:hAnsi="Times New Roman"/>
          <w:sz w:val="26"/>
          <w:szCs w:val="26"/>
        </w:rPr>
        <w:t>Муниципальная услуга предоставляется бесплатно.</w:t>
      </w:r>
    </w:p>
    <w:p w:rsidR="00B86F71" w:rsidRPr="00AA602F" w:rsidRDefault="00B86F71" w:rsidP="00B86F71">
      <w:pPr>
        <w:tabs>
          <w:tab w:val="left" w:pos="0"/>
        </w:tabs>
        <w:ind w:firstLine="709"/>
        <w:rPr>
          <w:rFonts w:ascii="Times New Roman" w:hAnsi="Times New Roman"/>
          <w:sz w:val="26"/>
          <w:szCs w:val="26"/>
        </w:rPr>
      </w:pPr>
    </w:p>
    <w:p w:rsidR="00B86F71" w:rsidRPr="00AA602F" w:rsidRDefault="00B86F71" w:rsidP="00B86F71">
      <w:pPr>
        <w:tabs>
          <w:tab w:val="left" w:pos="0"/>
        </w:tabs>
        <w:ind w:firstLine="709"/>
        <w:rPr>
          <w:rFonts w:ascii="Times New Roman" w:hAnsi="Times New Roman"/>
          <w:sz w:val="26"/>
          <w:szCs w:val="26"/>
        </w:rPr>
      </w:pPr>
      <w:r w:rsidRPr="00AA602F">
        <w:rPr>
          <w:rFonts w:ascii="Times New Roman" w:hAnsi="Times New Roman"/>
          <w:sz w:val="26"/>
          <w:szCs w:val="26"/>
        </w:rPr>
        <w:t>14.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86F71" w:rsidRPr="00AA602F" w:rsidRDefault="00B86F71" w:rsidP="00B86F71">
      <w:pPr>
        <w:tabs>
          <w:tab w:val="left" w:pos="0"/>
        </w:tabs>
        <w:ind w:firstLine="709"/>
        <w:rPr>
          <w:rFonts w:ascii="Times New Roman" w:hAnsi="Times New Roman"/>
          <w:sz w:val="26"/>
          <w:szCs w:val="26"/>
        </w:rPr>
      </w:pPr>
      <w:r w:rsidRPr="00AA602F">
        <w:rPr>
          <w:rFonts w:ascii="Times New Roman" w:hAnsi="Times New Roman"/>
          <w:sz w:val="26"/>
          <w:szCs w:val="26"/>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составляет не более 15 минут.</w:t>
      </w:r>
    </w:p>
    <w:p w:rsidR="00B86F71" w:rsidRPr="00AA602F" w:rsidRDefault="00B86F71" w:rsidP="00B86F71">
      <w:pPr>
        <w:tabs>
          <w:tab w:val="left" w:pos="0"/>
        </w:tabs>
        <w:ind w:firstLine="709"/>
        <w:rPr>
          <w:rFonts w:ascii="Times New Roman" w:hAnsi="Times New Roman"/>
          <w:sz w:val="26"/>
          <w:szCs w:val="26"/>
        </w:rPr>
      </w:pPr>
    </w:p>
    <w:p w:rsidR="00B86F71" w:rsidRPr="00AA602F" w:rsidRDefault="00B86F71" w:rsidP="00B86F71">
      <w:pPr>
        <w:suppressAutoHyphens/>
        <w:ind w:firstLine="709"/>
        <w:rPr>
          <w:rFonts w:ascii="Times New Roman" w:eastAsia="SimSun" w:hAnsi="Times New Roman"/>
          <w:sz w:val="26"/>
          <w:szCs w:val="26"/>
          <w:lang w:eastAsia="zh-CN" w:bidi="hi-IN"/>
        </w:rPr>
      </w:pPr>
      <w:r w:rsidRPr="00AA602F">
        <w:rPr>
          <w:rFonts w:ascii="Times New Roman" w:eastAsia="SimSun" w:hAnsi="Times New Roman"/>
          <w:sz w:val="26"/>
          <w:szCs w:val="26"/>
          <w:lang w:eastAsia="zh-CN" w:bidi="hi-IN"/>
        </w:rPr>
        <w:t>15. Срок регистрации запроса Заявителя о предоставлении Муниципальной услуги</w:t>
      </w:r>
    </w:p>
    <w:p w:rsidR="00B86F71" w:rsidRPr="00AA602F" w:rsidRDefault="00B86F71" w:rsidP="00B86F71">
      <w:pPr>
        <w:suppressAutoHyphens/>
        <w:ind w:firstLine="709"/>
        <w:rPr>
          <w:rFonts w:ascii="Times New Roman" w:eastAsia="SimSun" w:hAnsi="Times New Roman"/>
          <w:sz w:val="26"/>
          <w:szCs w:val="26"/>
          <w:lang w:eastAsia="zh-CN" w:bidi="hi-IN"/>
        </w:rPr>
      </w:pPr>
      <w:r w:rsidRPr="00AA602F">
        <w:rPr>
          <w:rFonts w:ascii="Times New Roman" w:eastAsia="SimSun" w:hAnsi="Times New Roman"/>
          <w:sz w:val="26"/>
          <w:szCs w:val="26"/>
          <w:lang w:eastAsia="zh-CN" w:bidi="hi-IN"/>
        </w:rPr>
        <w:t xml:space="preserve">15.1. Запрос Заявителя о предоставлении Муниципальной услуги подлежит регистрации не позднее следующего рабочего дня, следующего за днем его поступления. </w:t>
      </w:r>
    </w:p>
    <w:p w:rsidR="00B86F71" w:rsidRPr="00AA602F" w:rsidRDefault="00B86F71" w:rsidP="00B86F71">
      <w:pPr>
        <w:suppressAutoHyphens/>
        <w:ind w:firstLine="709"/>
        <w:rPr>
          <w:rFonts w:ascii="Times New Roman" w:eastAsia="SimSun" w:hAnsi="Times New Roman"/>
          <w:sz w:val="26"/>
          <w:szCs w:val="26"/>
          <w:lang w:eastAsia="zh-CN" w:bidi="hi-IN"/>
        </w:rPr>
      </w:pPr>
      <w:r w:rsidRPr="00AA602F">
        <w:rPr>
          <w:rFonts w:ascii="Times New Roman" w:eastAsia="SimSun" w:hAnsi="Times New Roman"/>
          <w:sz w:val="26"/>
          <w:szCs w:val="26"/>
          <w:lang w:eastAsia="zh-CN" w:bidi="hi-IN"/>
        </w:rPr>
        <w:t xml:space="preserve">15.2. Заявление и другие документы, поступившие в электронной форме с использованием ЕПГУ, РПГУ, электронной почты Администрации регистрируются в день их поступления. </w:t>
      </w:r>
    </w:p>
    <w:p w:rsidR="00B86F71" w:rsidRPr="00AA602F" w:rsidRDefault="00B86F71" w:rsidP="00B86F71">
      <w:pPr>
        <w:suppressAutoHyphens/>
        <w:ind w:firstLine="709"/>
        <w:rPr>
          <w:rFonts w:ascii="Times New Roman" w:eastAsia="SimSun" w:hAnsi="Times New Roman"/>
          <w:sz w:val="26"/>
          <w:szCs w:val="26"/>
          <w:lang w:eastAsia="zh-CN" w:bidi="hi-IN"/>
        </w:rPr>
      </w:pPr>
      <w:r w:rsidRPr="00AA602F">
        <w:rPr>
          <w:rFonts w:ascii="Times New Roman" w:eastAsia="SimSun" w:hAnsi="Times New Roman"/>
          <w:sz w:val="26"/>
          <w:szCs w:val="26"/>
          <w:lang w:eastAsia="zh-CN" w:bidi="hi-IN"/>
        </w:rPr>
        <w:t>15.3. Заявление, направленное посредством почтового отправления, регистрируется в день его поступления от организации почтовой связи.</w:t>
      </w:r>
    </w:p>
    <w:p w:rsidR="00B86F71" w:rsidRPr="00AA602F" w:rsidRDefault="00B86F71" w:rsidP="00B86F71">
      <w:pPr>
        <w:suppressAutoHyphens/>
        <w:ind w:firstLine="709"/>
        <w:rPr>
          <w:rFonts w:ascii="Times New Roman" w:eastAsia="SimSun" w:hAnsi="Times New Roman"/>
          <w:sz w:val="26"/>
          <w:szCs w:val="26"/>
          <w:lang w:eastAsia="zh-CN" w:bidi="hi-IN"/>
        </w:rPr>
      </w:pPr>
      <w:r w:rsidRPr="00AA602F">
        <w:rPr>
          <w:rFonts w:ascii="Times New Roman" w:eastAsia="SimSun" w:hAnsi="Times New Roman"/>
          <w:sz w:val="26"/>
          <w:szCs w:val="26"/>
          <w:lang w:eastAsia="zh-CN" w:bidi="hi-IN"/>
        </w:rPr>
        <w:t>15.4. В случае поступления заявления после 16.00 либо в выходной (праздничный) день, его регистрация осуществляется не позднее следующего рабочего дня.</w:t>
      </w:r>
    </w:p>
    <w:p w:rsidR="00B86F71" w:rsidRPr="00AA602F" w:rsidRDefault="00B86F71" w:rsidP="00B86F71">
      <w:pPr>
        <w:tabs>
          <w:tab w:val="left" w:pos="0"/>
        </w:tabs>
        <w:ind w:firstLine="709"/>
        <w:rPr>
          <w:rFonts w:ascii="Times New Roman" w:hAnsi="Times New Roman"/>
          <w:sz w:val="26"/>
          <w:szCs w:val="26"/>
        </w:rPr>
      </w:pPr>
      <w:r w:rsidRPr="00AA602F">
        <w:rPr>
          <w:rFonts w:ascii="Times New Roman" w:hAnsi="Times New Roman"/>
          <w:sz w:val="26"/>
          <w:szCs w:val="26"/>
        </w:rPr>
        <w:t xml:space="preserve"> </w:t>
      </w:r>
    </w:p>
    <w:p w:rsidR="00B86F71" w:rsidRPr="00AA602F" w:rsidRDefault="00B86F71" w:rsidP="00B86F71">
      <w:pPr>
        <w:tabs>
          <w:tab w:val="left" w:pos="1134"/>
        </w:tabs>
        <w:ind w:firstLine="709"/>
        <w:rPr>
          <w:rFonts w:ascii="Times New Roman" w:hAnsi="Times New Roman"/>
          <w:iCs/>
          <w:sz w:val="26"/>
          <w:szCs w:val="26"/>
          <w:lang w:eastAsia="en-US"/>
        </w:rPr>
      </w:pPr>
      <w:r w:rsidRPr="00AA602F">
        <w:rPr>
          <w:rFonts w:ascii="Times New Roman" w:hAnsi="Times New Roman"/>
          <w:iCs/>
          <w:sz w:val="26"/>
          <w:szCs w:val="26"/>
          <w:lang w:eastAsia="en-US"/>
        </w:rPr>
        <w:t>16. Требования к помещениям, в которых предоставляется Муниципальная услуга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w:t>
      </w:r>
      <w:r w:rsidRPr="00AA602F">
        <w:rPr>
          <w:rFonts w:ascii="Times New Roman" w:hAnsi="Times New Roman"/>
          <w:sz w:val="26"/>
          <w:szCs w:val="26"/>
        </w:rPr>
        <w:lastRenderedPageBreak/>
        <w:t>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AA602F">
        <w:rPr>
          <w:rFonts w:ascii="Times New Roman" w:hAnsi="Times New Roman"/>
          <w:sz w:val="26"/>
          <w:szCs w:val="26"/>
          <w:lang w:val="en-US"/>
        </w:rPr>
        <w:t>I</w:t>
      </w:r>
      <w:r w:rsidRPr="00AA602F">
        <w:rPr>
          <w:rFonts w:ascii="Times New Roman" w:hAnsi="Times New Roman"/>
          <w:sz w:val="26"/>
          <w:szCs w:val="26"/>
        </w:rPr>
        <w:t xml:space="preserve">, II групп, а также инвалидами </w:t>
      </w:r>
      <w:r w:rsidRPr="00AA602F">
        <w:rPr>
          <w:rFonts w:ascii="Times New Roman" w:hAnsi="Times New Roman"/>
          <w:sz w:val="26"/>
          <w:szCs w:val="26"/>
          <w:lang w:val="en-US"/>
        </w:rPr>
        <w:t>III</w:t>
      </w:r>
      <w:r w:rsidRPr="00AA602F">
        <w:rPr>
          <w:rFonts w:ascii="Times New Roman" w:hAnsi="Times New Roman"/>
          <w:sz w:val="26"/>
          <w:szCs w:val="2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Центральный вход в здание Администрации должен быть оборудован информационной табличкой (вывеской), содержащей информацию:</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наименование;</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местонахождение и юридический адрес;</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режим работы;</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график приема;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номера телефонов для справок.</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Помещения, в которых предоставляется Муниципальная услуга, оснащаются: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противопожарной системой и средствами пожаротушения;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системой оповещения о возникновении чрезвычайной ситуации;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средствами оказания первой медицинской помощи;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туалетными комнатами для посетителей.</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Места для заполнения заявлений оборудуются стульями, столами (стойками), бланками заявлений, письменными принадлежностями.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Места приема Заявителей оборудуются информационными табличками (вывесками) с указанием: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номера кабинета и наименования отдела;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фамилии, имени и отчества (последнее - при наличии), должности ответственного лица за прием документов;</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графика приема Заявителей.</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w:t>
      </w:r>
      <w:r w:rsidRPr="00AA602F">
        <w:rPr>
          <w:rFonts w:ascii="Times New Roman" w:hAnsi="Times New Roman"/>
          <w:sz w:val="26"/>
          <w:szCs w:val="26"/>
        </w:rPr>
        <w:lastRenderedPageBreak/>
        <w:t>информационным базам данных, печатающим устройством (принтером) и копирующим устройством.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86F71" w:rsidRPr="00AA602F" w:rsidRDefault="00B86F71" w:rsidP="00B86F71">
      <w:pPr>
        <w:widowControl w:val="0"/>
        <w:ind w:firstLine="709"/>
        <w:rPr>
          <w:rFonts w:ascii="Times New Roman" w:eastAsia="Courier New" w:hAnsi="Times New Roman"/>
          <w:sz w:val="26"/>
          <w:szCs w:val="26"/>
          <w:lang w:bidi="ru-RU"/>
        </w:rPr>
      </w:pPr>
      <w:r w:rsidRPr="00AA602F">
        <w:rPr>
          <w:rFonts w:ascii="Times New Roman" w:eastAsia="Courier New" w:hAnsi="Times New Roman"/>
          <w:sz w:val="26"/>
          <w:szCs w:val="26"/>
          <w:lang w:bidi="ru-RU"/>
        </w:rPr>
        <w:t>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B86F71" w:rsidRPr="00AA602F" w:rsidRDefault="00B86F71" w:rsidP="00B86F71">
      <w:pPr>
        <w:tabs>
          <w:tab w:val="left" w:pos="972"/>
        </w:tabs>
        <w:ind w:firstLine="709"/>
        <w:rPr>
          <w:rFonts w:ascii="Times New Roman" w:hAnsi="Times New Roman"/>
          <w:sz w:val="26"/>
          <w:szCs w:val="26"/>
          <w:lang w:eastAsia="en-US"/>
        </w:rPr>
      </w:pPr>
    </w:p>
    <w:p w:rsidR="00B86F71" w:rsidRPr="00AA602F" w:rsidRDefault="00B86F71" w:rsidP="00B86F71">
      <w:pPr>
        <w:tabs>
          <w:tab w:val="left" w:pos="0"/>
        </w:tabs>
        <w:ind w:firstLine="709"/>
        <w:rPr>
          <w:rFonts w:ascii="Times New Roman" w:hAnsi="Times New Roman"/>
          <w:iCs/>
          <w:sz w:val="26"/>
          <w:szCs w:val="26"/>
          <w:lang w:eastAsia="en-US"/>
        </w:rPr>
      </w:pPr>
      <w:r w:rsidRPr="00AA602F">
        <w:rPr>
          <w:rFonts w:ascii="Times New Roman" w:hAnsi="Times New Roman"/>
          <w:iCs/>
          <w:sz w:val="26"/>
          <w:szCs w:val="26"/>
          <w:lang w:eastAsia="en-US"/>
        </w:rPr>
        <w:t>17. Показатели качества и доступности Муниципальной услуги</w:t>
      </w:r>
    </w:p>
    <w:p w:rsidR="00B86F71" w:rsidRPr="00AA602F" w:rsidRDefault="00B86F71" w:rsidP="00B86F71">
      <w:pPr>
        <w:tabs>
          <w:tab w:val="left" w:pos="0"/>
        </w:tabs>
        <w:ind w:firstLine="709"/>
        <w:rPr>
          <w:rFonts w:ascii="Times New Roman" w:hAnsi="Times New Roman"/>
          <w:iCs/>
          <w:sz w:val="26"/>
          <w:szCs w:val="26"/>
          <w:lang w:eastAsia="en-US"/>
        </w:rPr>
      </w:pP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17.1. Оценка доступности и качества предоставления Муниципальной услуги должна осуществляться по следующим показателям: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б) возможность выбора Заявителем форм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г) доступность обращения за предоставлением Муниципальной услуги, в том числе для маломобильных групп населения;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д) соблюдения установленного времени ожидания в очереди при подаче заявления и при получении результата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е)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ж)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з)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и)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AA602F">
        <w:rPr>
          <w:rFonts w:ascii="Times New Roman" w:eastAsia="Calibri" w:hAnsi="Times New Roman"/>
          <w:sz w:val="26"/>
          <w:szCs w:val="26"/>
          <w:lang w:eastAsia="en-US"/>
        </w:rPr>
        <w:t>РПГУ</w:t>
      </w:r>
      <w:r w:rsidRPr="00AA602F">
        <w:rPr>
          <w:rFonts w:ascii="Times New Roman" w:hAnsi="Times New Roman"/>
          <w:sz w:val="26"/>
          <w:szCs w:val="26"/>
        </w:rPr>
        <w:t>.</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Для возможности подачи заявления о предоставлении Муниципальной услуги через ЕПГУ, </w:t>
      </w:r>
      <w:r w:rsidRPr="00AA602F">
        <w:rPr>
          <w:rFonts w:ascii="Times New Roman" w:eastAsia="Calibri" w:hAnsi="Times New Roman"/>
          <w:sz w:val="26"/>
          <w:szCs w:val="26"/>
          <w:lang w:eastAsia="en-US"/>
        </w:rPr>
        <w:t>РПГУ</w:t>
      </w:r>
      <w:r w:rsidRPr="00AA602F">
        <w:rPr>
          <w:rFonts w:ascii="Times New Roman" w:hAnsi="Times New Roman"/>
          <w:sz w:val="26"/>
          <w:szCs w:val="26"/>
        </w:rPr>
        <w:t xml:space="preserve"> Заявитель должен быть зарегистрирован в единой системе идентификации и аутентификации. </w:t>
      </w:r>
    </w:p>
    <w:p w:rsidR="00B86F71" w:rsidRPr="00AA602F" w:rsidRDefault="00B86F71" w:rsidP="00B86F71">
      <w:pPr>
        <w:ind w:firstLine="709"/>
        <w:rPr>
          <w:rFonts w:ascii="Times New Roman" w:hAnsi="Times New Roman"/>
          <w:sz w:val="26"/>
          <w:szCs w:val="26"/>
        </w:rPr>
      </w:pPr>
    </w:p>
    <w:p w:rsidR="00B86F71" w:rsidRPr="00AA602F" w:rsidRDefault="00B86F71" w:rsidP="00B86F71">
      <w:pPr>
        <w:tabs>
          <w:tab w:val="left" w:pos="0"/>
        </w:tabs>
        <w:ind w:firstLine="709"/>
        <w:rPr>
          <w:rFonts w:ascii="Times New Roman" w:hAnsi="Times New Roman"/>
          <w:iCs/>
          <w:sz w:val="26"/>
          <w:szCs w:val="26"/>
          <w:lang w:eastAsia="en-US"/>
        </w:rPr>
      </w:pPr>
      <w:r w:rsidRPr="00AA602F">
        <w:rPr>
          <w:rFonts w:ascii="Times New Roman" w:hAnsi="Times New Roman"/>
          <w:iCs/>
          <w:sz w:val="26"/>
          <w:szCs w:val="26"/>
          <w:lang w:eastAsia="en-US"/>
        </w:rPr>
        <w:lastRenderedPageBreak/>
        <w:t>18. 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18.1. Услуг, необходимых и обязательных для предоставления данной Муниципальной услуги, не имеется.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18.2.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AA602F">
        <w:rPr>
          <w:rFonts w:ascii="Times New Roman" w:hAnsi="Times New Roman"/>
          <w:sz w:val="26"/>
          <w:szCs w:val="26"/>
        </w:rPr>
        <w:t>автозаполнение</w:t>
      </w:r>
      <w:proofErr w:type="spellEnd"/>
      <w:r w:rsidRPr="00AA602F">
        <w:rPr>
          <w:rFonts w:ascii="Times New Roman" w:hAnsi="Times New Roman"/>
          <w:sz w:val="26"/>
          <w:szCs w:val="26"/>
        </w:rPr>
        <w:t xml:space="preserve"> с использованием сведений, полученных из цифрового профиля ЕСИА или витрин данных. В случае невозможности </w:t>
      </w:r>
      <w:proofErr w:type="spellStart"/>
      <w:r w:rsidRPr="00AA602F">
        <w:rPr>
          <w:rFonts w:ascii="Times New Roman" w:hAnsi="Times New Roman"/>
          <w:sz w:val="26"/>
          <w:szCs w:val="26"/>
        </w:rPr>
        <w:t>автозаполнения</w:t>
      </w:r>
      <w:proofErr w:type="spellEnd"/>
      <w:r w:rsidRPr="00AA602F">
        <w:rPr>
          <w:rFonts w:ascii="Times New Roman" w:hAnsi="Times New Roman"/>
          <w:sz w:val="26"/>
          <w:szCs w:val="26"/>
        </w:rPr>
        <w:t xml:space="preserve"> отдельных полей с использованием ЕСИА или витрин данных заявитель вносит необходимые сведения в интерактивную форму вручную.</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Получение ходатайства об установлении сервитута подтверждается Администрацией путем направления Заявителю уведомления, содержащего входящий регистрационный номер ходатайства об установлении сервитута, дату его получения Администрацией, а также перечень наименований файлов, представленных в форме электронных документов, с указанием их объема.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Уведомление о получении ходатайства об установлении сервитута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Электронные документы представляются в следующих форматах:</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а) </w:t>
      </w:r>
      <w:r w:rsidRPr="00AA602F">
        <w:rPr>
          <w:rFonts w:ascii="Times New Roman" w:hAnsi="Times New Roman"/>
          <w:sz w:val="26"/>
          <w:szCs w:val="26"/>
          <w:lang w:val="en-US"/>
        </w:rPr>
        <w:t>xml</w:t>
      </w:r>
      <w:r w:rsidRPr="00AA602F">
        <w:rPr>
          <w:rFonts w:ascii="Times New Roman" w:hAnsi="Times New Roman"/>
          <w:sz w:val="26"/>
          <w:szCs w:val="26"/>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AA602F">
        <w:rPr>
          <w:rFonts w:ascii="Times New Roman" w:hAnsi="Times New Roman"/>
          <w:sz w:val="26"/>
          <w:szCs w:val="26"/>
          <w:lang w:val="en-US"/>
        </w:rPr>
        <w:t>xml</w:t>
      </w:r>
      <w:r w:rsidRPr="00AA602F">
        <w:rPr>
          <w:rFonts w:ascii="Times New Roman" w:hAnsi="Times New Roman"/>
          <w:sz w:val="26"/>
          <w:szCs w:val="26"/>
        </w:rPr>
        <w:t>;</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б) </w:t>
      </w:r>
      <w:r w:rsidRPr="00AA602F">
        <w:rPr>
          <w:rFonts w:ascii="Times New Roman" w:hAnsi="Times New Roman"/>
          <w:sz w:val="26"/>
          <w:szCs w:val="26"/>
          <w:lang w:val="en-US"/>
        </w:rPr>
        <w:t>doc</w:t>
      </w:r>
      <w:r w:rsidRPr="00AA602F">
        <w:rPr>
          <w:rFonts w:ascii="Times New Roman" w:hAnsi="Times New Roman"/>
          <w:sz w:val="26"/>
          <w:szCs w:val="26"/>
        </w:rPr>
        <w:t xml:space="preserve">, </w:t>
      </w:r>
      <w:proofErr w:type="spellStart"/>
      <w:r w:rsidRPr="00AA602F">
        <w:rPr>
          <w:rFonts w:ascii="Times New Roman" w:hAnsi="Times New Roman"/>
          <w:sz w:val="26"/>
          <w:szCs w:val="26"/>
          <w:lang w:val="en-US"/>
        </w:rPr>
        <w:t>docx</w:t>
      </w:r>
      <w:proofErr w:type="spellEnd"/>
      <w:r w:rsidRPr="00AA602F">
        <w:rPr>
          <w:rFonts w:ascii="Times New Roman" w:hAnsi="Times New Roman"/>
          <w:sz w:val="26"/>
          <w:szCs w:val="26"/>
        </w:rPr>
        <w:t xml:space="preserve">, </w:t>
      </w:r>
      <w:proofErr w:type="spellStart"/>
      <w:r w:rsidRPr="00AA602F">
        <w:rPr>
          <w:rFonts w:ascii="Times New Roman" w:hAnsi="Times New Roman"/>
          <w:sz w:val="26"/>
          <w:szCs w:val="26"/>
          <w:lang w:val="en-US"/>
        </w:rPr>
        <w:t>odt</w:t>
      </w:r>
      <w:proofErr w:type="spellEnd"/>
      <w:r w:rsidRPr="00AA602F">
        <w:rPr>
          <w:rFonts w:ascii="Times New Roman" w:hAnsi="Times New Roman"/>
          <w:sz w:val="26"/>
          <w:szCs w:val="26"/>
        </w:rPr>
        <w:t xml:space="preserve"> - для документов с текстовым содержанием, не включающим формулы;</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в) </w:t>
      </w:r>
      <w:r w:rsidRPr="00AA602F">
        <w:rPr>
          <w:rFonts w:ascii="Times New Roman" w:hAnsi="Times New Roman"/>
          <w:sz w:val="26"/>
          <w:szCs w:val="26"/>
          <w:lang w:val="en-US"/>
        </w:rPr>
        <w:t>pdf</w:t>
      </w:r>
      <w:r w:rsidRPr="00AA602F">
        <w:rPr>
          <w:rFonts w:ascii="Times New Roman" w:hAnsi="Times New Roman"/>
          <w:sz w:val="26"/>
          <w:szCs w:val="26"/>
        </w:rPr>
        <w:t xml:space="preserve">, </w:t>
      </w:r>
      <w:r w:rsidRPr="00AA602F">
        <w:rPr>
          <w:rFonts w:ascii="Times New Roman" w:hAnsi="Times New Roman"/>
          <w:sz w:val="26"/>
          <w:szCs w:val="26"/>
          <w:lang w:val="en-US"/>
        </w:rPr>
        <w:t>jpg</w:t>
      </w:r>
      <w:r w:rsidRPr="00AA602F">
        <w:rPr>
          <w:rFonts w:ascii="Times New Roman" w:hAnsi="Times New Roman"/>
          <w:sz w:val="26"/>
          <w:szCs w:val="26"/>
        </w:rPr>
        <w:t xml:space="preserve">, </w:t>
      </w:r>
      <w:r w:rsidRPr="00AA602F">
        <w:rPr>
          <w:rFonts w:ascii="Times New Roman" w:hAnsi="Times New Roman"/>
          <w:sz w:val="26"/>
          <w:szCs w:val="26"/>
          <w:lang w:val="en-US"/>
        </w:rPr>
        <w:t>jpeg</w:t>
      </w:r>
      <w:r w:rsidRPr="00AA602F">
        <w:rPr>
          <w:rFonts w:ascii="Times New Roman" w:hAnsi="Times New Roman"/>
          <w:sz w:val="26"/>
          <w:szCs w:val="26"/>
        </w:rPr>
        <w:t xml:space="preserve">, </w:t>
      </w:r>
      <w:proofErr w:type="spellStart"/>
      <w:r w:rsidRPr="00AA602F">
        <w:rPr>
          <w:rFonts w:ascii="Times New Roman" w:hAnsi="Times New Roman"/>
          <w:sz w:val="26"/>
          <w:szCs w:val="26"/>
          <w:lang w:val="en-US"/>
        </w:rPr>
        <w:t>png</w:t>
      </w:r>
      <w:proofErr w:type="spellEnd"/>
      <w:r w:rsidRPr="00AA602F">
        <w:rPr>
          <w:rFonts w:ascii="Times New Roman" w:hAnsi="Times New Roman"/>
          <w:sz w:val="26"/>
          <w:szCs w:val="26"/>
        </w:rPr>
        <w:t xml:space="preserve">, </w:t>
      </w:r>
      <w:r w:rsidRPr="00AA602F">
        <w:rPr>
          <w:rFonts w:ascii="Times New Roman" w:hAnsi="Times New Roman"/>
          <w:sz w:val="26"/>
          <w:szCs w:val="26"/>
          <w:lang w:val="en-US"/>
        </w:rPr>
        <w:t>bmp</w:t>
      </w:r>
      <w:r w:rsidRPr="00AA602F">
        <w:rPr>
          <w:rFonts w:ascii="Times New Roman" w:hAnsi="Times New Roman"/>
          <w:sz w:val="26"/>
          <w:szCs w:val="26"/>
        </w:rPr>
        <w:t xml:space="preserve">, </w:t>
      </w:r>
      <w:r w:rsidRPr="00AA602F">
        <w:rPr>
          <w:rFonts w:ascii="Times New Roman" w:hAnsi="Times New Roman"/>
          <w:sz w:val="26"/>
          <w:szCs w:val="26"/>
          <w:lang w:val="en-US"/>
        </w:rPr>
        <w:t>tiff</w:t>
      </w:r>
      <w:r w:rsidRPr="00AA602F">
        <w:rPr>
          <w:rFonts w:ascii="Times New Roman" w:hAnsi="Times New Roman"/>
          <w:sz w:val="26"/>
          <w:szCs w:val="26"/>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г) </w:t>
      </w:r>
      <w:r w:rsidRPr="00AA602F">
        <w:rPr>
          <w:rFonts w:ascii="Times New Roman" w:hAnsi="Times New Roman"/>
          <w:sz w:val="26"/>
          <w:szCs w:val="26"/>
          <w:lang w:val="en-US"/>
        </w:rPr>
        <w:t>zip</w:t>
      </w:r>
      <w:r w:rsidRPr="00AA602F">
        <w:rPr>
          <w:rFonts w:ascii="Times New Roman" w:hAnsi="Times New Roman"/>
          <w:sz w:val="26"/>
          <w:szCs w:val="26"/>
        </w:rPr>
        <w:t xml:space="preserve">, </w:t>
      </w:r>
      <w:proofErr w:type="spellStart"/>
      <w:r w:rsidRPr="00AA602F">
        <w:rPr>
          <w:rFonts w:ascii="Times New Roman" w:hAnsi="Times New Roman"/>
          <w:sz w:val="26"/>
          <w:szCs w:val="26"/>
          <w:lang w:val="en-US"/>
        </w:rPr>
        <w:t>rar</w:t>
      </w:r>
      <w:proofErr w:type="spellEnd"/>
      <w:r w:rsidRPr="00AA602F">
        <w:rPr>
          <w:rFonts w:ascii="Times New Roman" w:hAnsi="Times New Roman"/>
          <w:sz w:val="26"/>
          <w:szCs w:val="26"/>
        </w:rPr>
        <w:t xml:space="preserve"> для сжатых документов в один файл;</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д) </w:t>
      </w:r>
      <w:r w:rsidRPr="00AA602F">
        <w:rPr>
          <w:rFonts w:ascii="Times New Roman" w:hAnsi="Times New Roman"/>
          <w:sz w:val="26"/>
          <w:szCs w:val="26"/>
          <w:lang w:val="en-US"/>
        </w:rPr>
        <w:t>sig</w:t>
      </w:r>
      <w:r w:rsidRPr="00AA602F">
        <w:rPr>
          <w:rFonts w:ascii="Times New Roman" w:hAnsi="Times New Roman"/>
          <w:sz w:val="26"/>
          <w:szCs w:val="26"/>
        </w:rPr>
        <w:t xml:space="preserve"> для открепленной усиленной квалифицированной электронной подписи.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w:t>
      </w:r>
      <w:r w:rsidRPr="00AA602F">
        <w:rPr>
          <w:rFonts w:ascii="Times New Roman" w:hAnsi="Times New Roman"/>
          <w:sz w:val="26"/>
          <w:szCs w:val="26"/>
        </w:rPr>
        <w:lastRenderedPageBreak/>
        <w:t xml:space="preserve">которое осуществляется с сохранением ориентации оригинала документа в разрешении 300-500 </w:t>
      </w:r>
      <w:r w:rsidRPr="00AA602F">
        <w:rPr>
          <w:rFonts w:ascii="Times New Roman" w:hAnsi="Times New Roman"/>
          <w:sz w:val="26"/>
          <w:szCs w:val="26"/>
          <w:lang w:val="en-US"/>
        </w:rPr>
        <w:t>dpi</w:t>
      </w:r>
      <w:r w:rsidRPr="00AA602F">
        <w:rPr>
          <w:rFonts w:ascii="Times New Roman" w:hAnsi="Times New Roman"/>
          <w:sz w:val="26"/>
          <w:szCs w:val="26"/>
        </w:rPr>
        <w:t xml:space="preserve"> (масштаб 1:1) с использованием следующих режимов:</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а) «черно-белый» (при отсутствии в документе графических изображений и (или) цветного текста);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«оттенки серого» (при наличии в документе графических изображений, отличных от цветного графического изображения);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б) «цветной» или «режим полной цветопередачи» (при наличии в документе цветных графических изображений либо цветного текста);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 сохранением всех аутентичных признаков подлинности, а именно: графической подписи лица, печати, углового штампа бланка;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18.8. Электронные документы должны обеспечивать:</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а) возможность идентифицировать документ и количество листов в документе;</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 содержать оглавление, соответствующее их смыслу и содержанию;</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18.9. Документы, подлежащие представлению в форматах </w:t>
      </w:r>
      <w:proofErr w:type="spellStart"/>
      <w:r w:rsidRPr="00AA602F">
        <w:rPr>
          <w:rFonts w:ascii="Times New Roman" w:hAnsi="Times New Roman"/>
          <w:sz w:val="26"/>
          <w:szCs w:val="26"/>
          <w:lang w:val="en-US"/>
        </w:rPr>
        <w:t>xls</w:t>
      </w:r>
      <w:proofErr w:type="spellEnd"/>
      <w:r w:rsidRPr="00AA602F">
        <w:rPr>
          <w:rFonts w:ascii="Times New Roman" w:hAnsi="Times New Roman"/>
          <w:sz w:val="26"/>
          <w:szCs w:val="26"/>
        </w:rPr>
        <w:t xml:space="preserve">, </w:t>
      </w:r>
      <w:proofErr w:type="spellStart"/>
      <w:r w:rsidRPr="00AA602F">
        <w:rPr>
          <w:rFonts w:ascii="Times New Roman" w:hAnsi="Times New Roman"/>
          <w:sz w:val="26"/>
          <w:szCs w:val="26"/>
          <w:lang w:val="en-US"/>
        </w:rPr>
        <w:t>xlIsx</w:t>
      </w:r>
      <w:proofErr w:type="spellEnd"/>
      <w:r w:rsidRPr="00AA602F">
        <w:rPr>
          <w:rFonts w:ascii="Times New Roman" w:hAnsi="Times New Roman"/>
          <w:sz w:val="26"/>
          <w:szCs w:val="26"/>
        </w:rPr>
        <w:t xml:space="preserve"> или </w:t>
      </w:r>
      <w:proofErr w:type="spellStart"/>
      <w:r w:rsidRPr="00AA602F">
        <w:rPr>
          <w:rFonts w:ascii="Times New Roman" w:hAnsi="Times New Roman"/>
          <w:sz w:val="26"/>
          <w:szCs w:val="26"/>
          <w:lang w:val="en-US"/>
        </w:rPr>
        <w:t>ods</w:t>
      </w:r>
      <w:proofErr w:type="spellEnd"/>
      <w:r w:rsidRPr="00AA602F">
        <w:rPr>
          <w:rFonts w:ascii="Times New Roman" w:hAnsi="Times New Roman"/>
          <w:sz w:val="26"/>
          <w:szCs w:val="26"/>
        </w:rPr>
        <w:t>, формируются в виде отдельного электронного документа.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18.10. Информационными системами, используемыми для предоставления Муниципальной услуги, являются: </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а) информационная система Воронежской области «Портал Воронежской области в сети Интернет»;</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б) федеральная государственная информационная система «Единый портал государственных и муниципальных услуг (функций)»;</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18.11. Возможность получения Муниципальной услуги по экстерриториальному принципу отсутствует. </w:t>
      </w:r>
    </w:p>
    <w:p w:rsidR="00B86F71" w:rsidRPr="00AA602F" w:rsidRDefault="00B86F71" w:rsidP="00B86F71">
      <w:pPr>
        <w:ind w:firstLine="709"/>
        <w:rPr>
          <w:rFonts w:ascii="Times New Roman" w:hAnsi="Times New Roman"/>
          <w:sz w:val="26"/>
          <w:szCs w:val="26"/>
        </w:rPr>
      </w:pPr>
    </w:p>
    <w:p w:rsidR="00B86F71" w:rsidRPr="00AA602F" w:rsidRDefault="00B86F71" w:rsidP="00B86F71">
      <w:pPr>
        <w:numPr>
          <w:ilvl w:val="0"/>
          <w:numId w:val="3"/>
        </w:numPr>
        <w:tabs>
          <w:tab w:val="left" w:pos="1708"/>
        </w:tabs>
        <w:ind w:firstLine="709"/>
        <w:rPr>
          <w:rFonts w:ascii="Times New Roman" w:hAnsi="Times New Roman"/>
          <w:bCs/>
          <w:sz w:val="26"/>
          <w:szCs w:val="26"/>
          <w:lang w:eastAsia="en-US"/>
        </w:rPr>
      </w:pPr>
      <w:bookmarkStart w:id="5" w:name="bookmark1"/>
      <w:r w:rsidRPr="00AA602F">
        <w:rPr>
          <w:rFonts w:ascii="Times New Roman" w:hAnsi="Times New Roman"/>
          <w:bCs/>
          <w:sz w:val="26"/>
          <w:szCs w:val="26"/>
          <w:lang w:eastAsia="en-US"/>
        </w:rPr>
        <w:t>Состав, последовательность и сроки выполнения административных процедур, требования к порядку их выполнения</w:t>
      </w:r>
      <w:bookmarkEnd w:id="5"/>
      <w:r w:rsidRPr="00AA602F">
        <w:rPr>
          <w:rFonts w:ascii="Times New Roman" w:hAnsi="Times New Roman"/>
          <w:bCs/>
          <w:sz w:val="26"/>
          <w:szCs w:val="26"/>
          <w:lang w:eastAsia="en-US"/>
        </w:rPr>
        <w:t xml:space="preserve"> </w:t>
      </w:r>
    </w:p>
    <w:p w:rsidR="00B86F71" w:rsidRPr="00AA602F" w:rsidRDefault="00B86F71" w:rsidP="00B86F71">
      <w:pPr>
        <w:autoSpaceDE w:val="0"/>
        <w:autoSpaceDN w:val="0"/>
        <w:adjustRightInd w:val="0"/>
        <w:ind w:firstLine="709"/>
        <w:rPr>
          <w:rFonts w:ascii="Times New Roman" w:hAnsi="Times New Roman"/>
          <w:sz w:val="26"/>
          <w:szCs w:val="26"/>
        </w:rPr>
      </w:pPr>
    </w:p>
    <w:p w:rsidR="00B86F71" w:rsidRPr="00AA602F" w:rsidRDefault="00B86F71" w:rsidP="00B86F71">
      <w:pPr>
        <w:autoSpaceDE w:val="0"/>
        <w:autoSpaceDN w:val="0"/>
        <w:adjustRightInd w:val="0"/>
        <w:ind w:firstLine="709"/>
        <w:rPr>
          <w:rFonts w:ascii="Times New Roman" w:hAnsi="Times New Roman"/>
          <w:sz w:val="26"/>
          <w:szCs w:val="26"/>
        </w:rPr>
      </w:pPr>
      <w:r w:rsidRPr="00AA602F">
        <w:rPr>
          <w:rFonts w:ascii="Times New Roman" w:hAnsi="Times New Roman"/>
          <w:sz w:val="26"/>
          <w:szCs w:val="26"/>
        </w:rPr>
        <w:t>19. Перечень вариантов предоставления Муниципальной услуги:</w:t>
      </w:r>
    </w:p>
    <w:p w:rsidR="00B86F71" w:rsidRPr="00AA602F" w:rsidRDefault="00B86F71" w:rsidP="00B86F71">
      <w:pPr>
        <w:autoSpaceDE w:val="0"/>
        <w:autoSpaceDN w:val="0"/>
        <w:adjustRightInd w:val="0"/>
        <w:ind w:firstLine="709"/>
        <w:rPr>
          <w:rFonts w:ascii="Times New Roman" w:hAnsi="Times New Roman"/>
          <w:sz w:val="26"/>
          <w:szCs w:val="26"/>
        </w:rPr>
      </w:pPr>
      <w:r w:rsidRPr="00AA602F">
        <w:rPr>
          <w:rFonts w:ascii="Times New Roman" w:hAnsi="Times New Roman"/>
          <w:sz w:val="26"/>
          <w:szCs w:val="26"/>
        </w:rPr>
        <w:t>Вариант 1. Принятие постановления об установлении публичного сервитута либо об отказе в установлении публичного сервитута.</w:t>
      </w:r>
    </w:p>
    <w:p w:rsidR="00B86F71" w:rsidRPr="00AA602F" w:rsidRDefault="00B86F71" w:rsidP="00B86F71">
      <w:pPr>
        <w:autoSpaceDE w:val="0"/>
        <w:autoSpaceDN w:val="0"/>
        <w:adjustRightInd w:val="0"/>
        <w:ind w:firstLine="709"/>
        <w:rPr>
          <w:rFonts w:ascii="Times New Roman" w:hAnsi="Times New Roman"/>
          <w:bCs/>
          <w:sz w:val="26"/>
          <w:szCs w:val="26"/>
        </w:rPr>
      </w:pPr>
      <w:r w:rsidRPr="00AA602F">
        <w:rPr>
          <w:rFonts w:ascii="Times New Roman" w:hAnsi="Times New Roman"/>
          <w:bCs/>
          <w:sz w:val="26"/>
          <w:szCs w:val="26"/>
        </w:rPr>
        <w:t>Вариант 2. Исправление допущенных опечаток и ошибок в выданных в результате предоставления Муниципальной услуги документах.</w:t>
      </w:r>
    </w:p>
    <w:p w:rsidR="00B86F71" w:rsidRPr="00AA602F" w:rsidRDefault="00B86F71" w:rsidP="00B86F71">
      <w:pPr>
        <w:autoSpaceDE w:val="0"/>
        <w:autoSpaceDN w:val="0"/>
        <w:adjustRightInd w:val="0"/>
        <w:ind w:firstLine="709"/>
        <w:rPr>
          <w:rFonts w:ascii="Times New Roman" w:hAnsi="Times New Roman"/>
          <w:bCs/>
          <w:sz w:val="26"/>
          <w:szCs w:val="26"/>
        </w:rPr>
      </w:pPr>
      <w:r w:rsidRPr="00AA602F">
        <w:rPr>
          <w:rFonts w:ascii="Times New Roman" w:hAnsi="Times New Roman"/>
          <w:bCs/>
          <w:sz w:val="26"/>
          <w:szCs w:val="26"/>
        </w:rPr>
        <w:t xml:space="preserve">Вариант 3. Выдача дубликата </w:t>
      </w:r>
      <w:r w:rsidRPr="00AA602F">
        <w:rPr>
          <w:rFonts w:ascii="Times New Roman" w:hAnsi="Times New Roman"/>
          <w:sz w:val="26"/>
          <w:szCs w:val="26"/>
        </w:rPr>
        <w:t>постановления об установлении публичного сервитута либо уведомления об отказе в установлении публичного сервитута</w:t>
      </w:r>
      <w:r w:rsidRPr="00AA602F">
        <w:rPr>
          <w:rFonts w:ascii="Times New Roman" w:hAnsi="Times New Roman"/>
          <w:bCs/>
          <w:sz w:val="26"/>
          <w:szCs w:val="26"/>
        </w:rPr>
        <w:t>.</w:t>
      </w:r>
    </w:p>
    <w:p w:rsidR="00B86F71" w:rsidRPr="00AA602F" w:rsidRDefault="00B86F71" w:rsidP="00B86F71">
      <w:pPr>
        <w:autoSpaceDE w:val="0"/>
        <w:autoSpaceDN w:val="0"/>
        <w:adjustRightInd w:val="0"/>
        <w:ind w:firstLine="709"/>
        <w:rPr>
          <w:rFonts w:ascii="Times New Roman" w:hAnsi="Times New Roman"/>
          <w:bCs/>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20. Исчерпывающий перечень административных процедур для каждого варианта предоставления Муниципальной услуги.</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Предоставление Муниципальной услуги включает в себя следующие </w:t>
      </w:r>
      <w:r w:rsidRPr="00AA602F">
        <w:rPr>
          <w:rFonts w:ascii="Times New Roman" w:hAnsi="Times New Roman"/>
          <w:sz w:val="26"/>
          <w:szCs w:val="26"/>
        </w:rPr>
        <w:lastRenderedPageBreak/>
        <w:t xml:space="preserve">административные процедуры: </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20.1. Прием и регистрация ходатайства об установлении публичного сервитута с приложенными к нему документами; </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20.2. Формирование и направление межведомственных запросов; </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20.3. Принятие решения об установлении публичного сервитута либо об отказе в установлении публичного сервитута; </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20.5. Выдача (направление) постановления Администрации об установлении публичного сервитута либо уведомления об отказе в установлении публичного сервитута. </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Описание административных процедур представлено в Приложении № 5 к настоящему Административному регламенту.</w:t>
      </w:r>
    </w:p>
    <w:p w:rsidR="00B86F71" w:rsidRPr="00AA602F" w:rsidRDefault="00B86F71" w:rsidP="00B86F71">
      <w:pPr>
        <w:widowControl w:val="0"/>
        <w:autoSpaceDE w:val="0"/>
        <w:autoSpaceDN w:val="0"/>
        <w:ind w:firstLine="709"/>
        <w:contextualSpacing/>
        <w:rPr>
          <w:rFonts w:ascii="Times New Roman" w:hAnsi="Times New Roman"/>
          <w:sz w:val="26"/>
          <w:szCs w:val="26"/>
        </w:rPr>
      </w:pPr>
    </w:p>
    <w:p w:rsidR="00B86F71" w:rsidRPr="00AA602F" w:rsidRDefault="00B86F71" w:rsidP="00B86F71">
      <w:pPr>
        <w:numPr>
          <w:ilvl w:val="0"/>
          <w:numId w:val="34"/>
        </w:numPr>
        <w:tabs>
          <w:tab w:val="left" w:pos="1418"/>
        </w:tabs>
        <w:autoSpaceDE w:val="0"/>
        <w:autoSpaceDN w:val="0"/>
        <w:adjustRightInd w:val="0"/>
        <w:ind w:left="0" w:firstLine="709"/>
        <w:contextualSpacing/>
        <w:rPr>
          <w:rFonts w:ascii="Times New Roman" w:eastAsia="Calibri" w:hAnsi="Times New Roman"/>
          <w:bCs/>
          <w:sz w:val="26"/>
          <w:szCs w:val="26"/>
          <w:lang w:eastAsia="en-US"/>
        </w:rPr>
      </w:pPr>
      <w:r w:rsidRPr="00AA602F">
        <w:rPr>
          <w:rFonts w:ascii="Times New Roman" w:eastAsia="Calibri" w:hAnsi="Times New Roman"/>
          <w:bCs/>
          <w:sz w:val="26"/>
          <w:szCs w:val="26"/>
          <w:lang w:eastAsia="en-US"/>
        </w:rPr>
        <w:t>Описание административной процедуры профилирования Заявителя</w:t>
      </w:r>
    </w:p>
    <w:p w:rsidR="00B86F71" w:rsidRPr="00AA602F" w:rsidRDefault="00B86F71" w:rsidP="00B86F71">
      <w:pPr>
        <w:ind w:firstLine="709"/>
        <w:rPr>
          <w:rFonts w:ascii="Times New Roman" w:eastAsia="Calibri" w:hAnsi="Times New Roman"/>
          <w:sz w:val="26"/>
          <w:szCs w:val="26"/>
        </w:rPr>
      </w:pPr>
      <w:r w:rsidRPr="00AA602F">
        <w:rPr>
          <w:rFonts w:ascii="Times New Roman" w:eastAsia="Calibri" w:hAnsi="Times New Roman"/>
          <w:sz w:val="26"/>
          <w:szCs w:val="26"/>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4 к настоящему Административному регламенту. </w:t>
      </w:r>
    </w:p>
    <w:p w:rsidR="00B86F71" w:rsidRPr="00AA602F" w:rsidRDefault="00B86F71" w:rsidP="00B86F71">
      <w:pPr>
        <w:ind w:firstLine="709"/>
        <w:rPr>
          <w:rFonts w:ascii="Times New Roman" w:eastAsia="Calibri" w:hAnsi="Times New Roman"/>
          <w:sz w:val="26"/>
          <w:szCs w:val="26"/>
        </w:rPr>
      </w:pPr>
      <w:r w:rsidRPr="00AA602F">
        <w:rPr>
          <w:rFonts w:ascii="Times New Roman" w:eastAsia="Calibri" w:hAnsi="Times New Roman"/>
          <w:sz w:val="26"/>
          <w:szCs w:val="26"/>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B86F71" w:rsidRPr="00AA602F" w:rsidRDefault="00B86F71" w:rsidP="00B86F71">
      <w:pPr>
        <w:widowControl w:val="0"/>
        <w:autoSpaceDE w:val="0"/>
        <w:autoSpaceDN w:val="0"/>
        <w:ind w:firstLine="709"/>
        <w:contextualSpacing/>
        <w:rPr>
          <w:rFonts w:ascii="Times New Roman" w:hAnsi="Times New Roman"/>
          <w:bCs/>
          <w:sz w:val="26"/>
          <w:szCs w:val="26"/>
        </w:rPr>
      </w:pP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bCs/>
          <w:sz w:val="26"/>
          <w:szCs w:val="26"/>
        </w:rPr>
        <w:t>Подразделы, содержащие описание вариантов предоставления муниципальной услуги</w:t>
      </w:r>
      <w:r w:rsidRPr="00AA602F">
        <w:rPr>
          <w:rFonts w:ascii="Times New Roman" w:hAnsi="Times New Roman"/>
          <w:sz w:val="26"/>
          <w:szCs w:val="26"/>
        </w:rPr>
        <w:t xml:space="preserve"> </w:t>
      </w:r>
    </w:p>
    <w:p w:rsidR="00B86F71" w:rsidRPr="00AA602F" w:rsidRDefault="00B86F71" w:rsidP="00B86F71">
      <w:pPr>
        <w:autoSpaceDE w:val="0"/>
        <w:autoSpaceDN w:val="0"/>
        <w:adjustRightInd w:val="0"/>
        <w:ind w:firstLine="709"/>
        <w:rPr>
          <w:rFonts w:ascii="Times New Roman" w:hAnsi="Times New Roman"/>
          <w:sz w:val="26"/>
          <w:szCs w:val="26"/>
        </w:rPr>
      </w:pPr>
    </w:p>
    <w:p w:rsidR="00B86F71" w:rsidRPr="00AA602F" w:rsidRDefault="00B86F71" w:rsidP="00B86F71">
      <w:pPr>
        <w:autoSpaceDE w:val="0"/>
        <w:autoSpaceDN w:val="0"/>
        <w:adjustRightInd w:val="0"/>
        <w:ind w:firstLine="709"/>
        <w:rPr>
          <w:rFonts w:ascii="Times New Roman" w:hAnsi="Times New Roman"/>
          <w:sz w:val="26"/>
          <w:szCs w:val="26"/>
        </w:rPr>
      </w:pPr>
      <w:r w:rsidRPr="00AA602F">
        <w:rPr>
          <w:rFonts w:ascii="Times New Roman" w:hAnsi="Times New Roman"/>
          <w:sz w:val="26"/>
          <w:szCs w:val="26"/>
        </w:rPr>
        <w:t>22. Вариант 1. Принятие постановления об установлении публичного сервитута либо об отказе в установлении публичного сервитута.</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22.1. Прием и регистрация ходатайства об установлении публичного сервитута с приложенными к нему документами.</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xml:space="preserve">22.1.1. Основанием для начала административной процедуры является представление Заявителем в Администрацию ходатайства об установлении публичного сервитута с приложенными к нему документами, предусмотренными подразделом 9.1 – 9.2 настоящего Административного регламента. </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xml:space="preserve">22.1.2. При направлении ходатайства об установлении публичного сервитута и документов по почте специалист Администрации, ответственный за регистрацию входящей корреспонденции: </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xml:space="preserve">а) вносит в электронную базу данных учета входящих документов запись о приеме ходатайства об установлении публичного сервитута и документов, в том числе регистрационный номер, дату приема документов, наименование заявителя, ФИО представителя заявителя, другие реквизиты; </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б) проставляет на ходатайстве об установлении публичного сервитута штамп установленной формы с указанием входящего регистрационного номера и даты поступления документов.</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22.1.3. При представлении ходатайства об установлении публичного сервитута и документов заявителем при личном обращении в Администрацию специалист, ответственный за регистрацию входящей корреспонденции:</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а) устанавливает предмет обращения, проверяет документ, удостоверяющий личность представителя заявителя, полномочия представителя заявителя на совершение указанных действий;</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б) проверяет наличие всех необходимых документов и их надлежащее оформление;</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lastRenderedPageBreak/>
        <w:t>в) фиксирует получение ходатайства об установлении публичного сервитута и документов путем внесения регистрационной записи в электронную базу данных учета входящих документов, указывая:</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регистрационный номер;</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дату приема документов;</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наименование юридического лица;</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наименование входящего документа;</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другие реквизиты;</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г) проставляет на заявлении (ходатайстве) штамп установленной формы с указанием входящего регистрационного номера и даты поступления документов;</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д) передает Заявителю копию заявления (ходатайства) об установлении публичного сервитута.</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22.1.4. После регистрации ходатайства об установлении публичного сервитута, направленного в электронной форме, специалист Администрации, ответственный за прием и регистрацию входящих документов, направляет Заявителю уведомление о статусе, присвоенном ходатайству об установлении публичного сервитута, путем заполнения в информационной системе интерактивных полей, регистрации ходатайства об установлении публичного сервитута и поступивших документов (сведений), а также о дате и времени личного приема заявителя.</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22.1.7. Специалист Администрации, ответственный за прием и регистрацию документов:</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а) через информационную систему открывает электронное ходатайство об установлении публичного сервитута;</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б) проверяет правильность заполнения электронного ходатайства об установлении публичного сервитута, а также полноту указанных сведений;</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в) проводит первичную проверку представленных электронных документов на предмет соответствия их установленным законодательством требованиям, а именно:</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наличие документов, указанных в пункте 9 настоящего Административного регламента, необходимых для предоставления Муниципальной услуги;</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актуальность представленных документов в соответствии с требованиями к срокам их действия;</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проверяет соответствие документов требованиям, установленным настоящим Административным регламентом;</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распечатывает электронные документы, приложенные к ходатайству, посредством электронных печатных устройств и приобщает к личному делу Заявителя;</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направляет заявителю уведомление о статусе, присвоенном ходатайству об установлении публичного сервитута, путем заполнения в информационной системе интерактивных полей.</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22.1.8. Основанием принятия решения об отказе в приеме ходатайства об установлении публичного сервитута и прилагаемых документов является наличие обстоятельств, указанных в пункте 11 настоящего Административного регламента.</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22.1.9. Прием и регистрация ходатайства об установлении публичного сервитута с приложенными к нему документами осуществляются не позднее рабочего дня, следующего за днем его поступления.</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22.1.10. Результатом административной процедуры является зарегистрированное ходатайство об установлении публичного сервитута с приложенными к нему документами.</w:t>
      </w:r>
    </w:p>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22.2. Формирование и направление межведомственных запросов</w:t>
      </w:r>
    </w:p>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lastRenderedPageBreak/>
        <w:t>22.2.1. Основанием для начала административной процедуры - формирование и направление межведомственных запросов является непредставление заявителем документов, указанных в пункте 10 настоящего Административного регламента, которые находятся в распоряжении органов и организаций, участвующих в предоставлении Муниципальной услуги.</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22.2.2. Специалист, ответственный за предоставление Муниципальной услуги формирует межведомственные запросы и направляет их:</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в Управление федеральной службы государственной регистрации, кадастра и картографии по Воронежской области – в целях получения выписки на объект недвижимого имущества, сведений о правообладателях земельных участков;</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в Управление федеральной налоговой службы по Воронежской области – в целях получения выписки о юридическом лице, являющемся Заявителем.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22.2.3. 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22.2.4. 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наименование органа, направляющего межведомственный запрос;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наименование органа или организации, в адрес которых направляется межведомственный запрос;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контактная информация для направления ответа на межведомственный запрос;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дата направления межведомственного запроса;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информация о факте получения согласия на обработку персональных данных.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22.2.5. 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w:t>
      </w:r>
      <w:r w:rsidRPr="00AA602F">
        <w:rPr>
          <w:rFonts w:ascii="Times New Roman" w:hAnsi="Times New Roman"/>
          <w:sz w:val="26"/>
          <w:szCs w:val="26"/>
        </w:rPr>
        <w:lastRenderedPageBreak/>
        <w:t xml:space="preserve">основанием для отказа в предоставлении заявителю настоящей муниципальной услуги.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Документы, полученные в результате межведомственного взаимодействия, приобщаются к документам, представленным Заявителем. </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22.2.6. Результатом административной процедуры является сформированный и направленный межведомственный запрос.</w:t>
      </w:r>
    </w:p>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22.3. Принятие решения об установлении публичного сервитута либо об отказе в установлении публичного сервитута </w:t>
      </w:r>
    </w:p>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22.3.1. Основанием для начала административной процедуры является поступление в Администрацию ходатайства об установлении публичного сервитута, а также полного комплекта необходимых документов в соответствии с пунктами 9 – 10 настоящего Административного регламента.</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22.3.2. Специалист Администрации, ответственный за предоставление Муниципальной услуги, проводит проверку поступивших документов на предмет наличия либо отсутствия оснований для отказа в предоставлении Муниципальной услуги, предусмотренных пунктом 12 настоящего Административного регламента.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Установление публичного сервитута допускается только при условии обоснования необходимости его установления в соответствии с пунктами 2 и 3 статьи 39.41 Земельного кодекса РФ, а также с учетом ограничений, установленных статьей 39.40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В случае, если подано ходатайство об установлении публичного сервитута в целях, указанных в подпунктах 1, 2, 4 и 5 статьи 39.37 Земельного кодекса РФ, специалистом Администрации обеспечивается выявление правообладателей земельных участков в порядке, предусмотренном пунктами 3 - 8 статьи 39.42 Земельного кодекса РФ.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 срок не более чем семь рабочих дней со дня поступления ходатайства об установлении публичного сервитута специалист Администрации обеспечивает извещение правообладателей земельных участков способами, установленными частью 3 статьи 39.42 Земельного кодекса РФ.</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Сообщение о возможном установлении публичного сервитута должно содержать: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1) наименование уполномоченного органа, которым рассматривается ходатайство об установлении публичного сервитута;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 цели установления публичного сервитута;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3) адрес или иное описание местоположения земельного участка (участков), в отношении которого испрашивается публичный сервитут;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Сообщение о возможном установлении публичного сервитута также должно содержать сведения, указанные в части 7 статьи 39.42 Земельного кодекса РФ. </w:t>
      </w:r>
    </w:p>
    <w:p w:rsidR="00B86F71" w:rsidRPr="00AA602F" w:rsidRDefault="00B86F71" w:rsidP="00B86F71">
      <w:pPr>
        <w:ind w:firstLine="709"/>
        <w:rPr>
          <w:rFonts w:ascii="Times New Roman" w:hAnsi="Times New Roman"/>
          <w:sz w:val="26"/>
          <w:szCs w:val="26"/>
        </w:rPr>
      </w:pPr>
      <w:bookmarkStart w:id="6" w:name="p20"/>
      <w:bookmarkEnd w:id="6"/>
      <w:r w:rsidRPr="00AA602F">
        <w:rPr>
          <w:rFonts w:ascii="Times New Roman" w:hAnsi="Times New Roman"/>
          <w:sz w:val="26"/>
          <w:szCs w:val="26"/>
        </w:rPr>
        <w:t xml:space="preserve">В случае, если ходатайство об установлении публичного сервитута в целях реконструкции инженерных сооружений, которые переносятся в связи с изъятием </w:t>
      </w:r>
      <w:r w:rsidRPr="00AA602F">
        <w:rPr>
          <w:rFonts w:ascii="Times New Roman" w:hAnsi="Times New Roman"/>
          <w:sz w:val="26"/>
          <w:szCs w:val="26"/>
        </w:rPr>
        <w:lastRenderedPageBreak/>
        <w:t xml:space="preserve">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пунктом 10 статьи 56.4, пунктом 1 статьи 56.5 Земельного кодекса РФ. При этом сведения, предусмотренные пунктом 6 и подпунктами 3 и 4 пункта 7 статьи 39.42 Земельного кодекса РФ,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22.3.3. Результатом административной процедуры является: </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принятое решение об установлении публичного сервитута;</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принятое решение об отказе в установлении публичного сервитута.</w:t>
      </w:r>
    </w:p>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Специалист, ответственный за предоставление Муниципальной услуги, осуществляет подготовку соответствующего проекта постановления Администрации об установлении публичного сервитута либо уведомления Заявителя об отказе в установлении публичного сервитута.</w:t>
      </w:r>
    </w:p>
    <w:p w:rsidR="00B86F71" w:rsidRPr="00AA602F" w:rsidRDefault="00B86F71" w:rsidP="00B86F71">
      <w:pPr>
        <w:ind w:firstLine="709"/>
        <w:contextualSpacing/>
        <w:rPr>
          <w:rFonts w:ascii="Times New Roman" w:hAnsi="Times New Roman"/>
          <w:sz w:val="26"/>
          <w:szCs w:val="26"/>
        </w:rPr>
      </w:pPr>
      <w:r w:rsidRPr="00AA602F">
        <w:rPr>
          <w:rFonts w:ascii="Times New Roman" w:hAnsi="Times New Roman"/>
          <w:sz w:val="26"/>
          <w:szCs w:val="26"/>
        </w:rPr>
        <w:t xml:space="preserve">В уведомлении об отказе в установлении публичного сервитута должны быть приведены все основания для такого отказа. Копия уведомления об отказе в установлении публичного сервитута направляется специалистом Администрации Заявителю в срок не более пяти рабочих дней со дня его подписания. </w:t>
      </w:r>
    </w:p>
    <w:p w:rsidR="00B86F71" w:rsidRPr="00AA602F" w:rsidRDefault="00B86F71" w:rsidP="00B86F71">
      <w:pPr>
        <w:widowControl w:val="0"/>
        <w:autoSpaceDE w:val="0"/>
        <w:autoSpaceDN w:val="0"/>
        <w:ind w:firstLine="709"/>
        <w:contextualSpacing/>
        <w:rPr>
          <w:rFonts w:ascii="Times New Roman" w:hAnsi="Times New Roman"/>
          <w:sz w:val="26"/>
          <w:szCs w:val="26"/>
        </w:rPr>
      </w:pP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22.4. Выдача (направление) постановления Администрации об установлении публичного сервитута либо уведомления об отказе в установлении публичного сервитута. </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23.4.1. Основанием для начала административной процедуры является принятое постановление Администрации об установлении публичного сервитута либо уведомление об отказе в установлении публичного сервитута.</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23.4.2. Выдача (направление) результата Муниципальной услуги Заявителю осуществляется в соответствии со способами, указанными в пункте 9.1.3 настоящего Административного регламента. </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При обращении Заявителя за получением Муниципальной услуги в электронном виде с использованием ЕПГУ или РПГУ специалист Администрации в двухдневный срок в подсистеме "Личный кабинет" направляет Заявителю уведомление о необходимости получения результата предоставления Муниципальной услуги или уведомление об отказе в предоставлении Муниципальной услуги.</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Электронный образ документа, являющегося результатом предоставления Муниципальной услуги, подписывается усиленной электронной подписью уполномоченного должностного лица, ответственного за предоставление Муниципальной услуги. Получение Заявителем электронного образа документа, являющегося результатом предоставления Муниципальной услуги, не исключает получения результата предоставления Муниципальной услуги в виде бумажного документа лично Заявителем либо его представителем.</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22.4.3. Максимальное время административной процедуры – один рабочий день.</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22.4.4. Результатом административной процедуры является выдача (направление) результата Муниципальной услуги Заявителю. </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22.4.5. Административная процедура по истребованию дополнительных сведений у Заявителя не применяется. </w:t>
      </w:r>
    </w:p>
    <w:p w:rsidR="00B86F71" w:rsidRPr="00AA602F" w:rsidRDefault="00B86F71" w:rsidP="00B86F71">
      <w:pPr>
        <w:widowControl w:val="0"/>
        <w:autoSpaceDE w:val="0"/>
        <w:autoSpaceDN w:val="0"/>
        <w:ind w:firstLine="709"/>
        <w:contextualSpacing/>
        <w:rPr>
          <w:rFonts w:ascii="Times New Roman" w:hAnsi="Times New Roman"/>
          <w:sz w:val="26"/>
          <w:szCs w:val="26"/>
        </w:rPr>
      </w:pPr>
    </w:p>
    <w:p w:rsidR="00B86F71" w:rsidRPr="00AA602F" w:rsidRDefault="00B86F71" w:rsidP="00B86F71">
      <w:pPr>
        <w:autoSpaceDE w:val="0"/>
        <w:autoSpaceDN w:val="0"/>
        <w:adjustRightInd w:val="0"/>
        <w:ind w:firstLine="709"/>
        <w:rPr>
          <w:rFonts w:ascii="Times New Roman" w:hAnsi="Times New Roman"/>
          <w:bCs/>
          <w:sz w:val="26"/>
          <w:szCs w:val="26"/>
        </w:rPr>
      </w:pPr>
      <w:r w:rsidRPr="00AA602F">
        <w:rPr>
          <w:rFonts w:ascii="Times New Roman" w:hAnsi="Times New Roman"/>
          <w:bCs/>
          <w:sz w:val="26"/>
          <w:szCs w:val="26"/>
        </w:rPr>
        <w:lastRenderedPageBreak/>
        <w:t>23. Вариант 2. Исправление допущенных опечаток и ошибок в выданных в результате предоставления Муниципальной услуги документах.</w:t>
      </w:r>
    </w:p>
    <w:p w:rsidR="00B86F71" w:rsidRPr="00AA602F" w:rsidRDefault="00B86F71" w:rsidP="00B86F71">
      <w:pPr>
        <w:ind w:firstLine="709"/>
        <w:rPr>
          <w:rFonts w:ascii="Times New Roman" w:hAnsi="Times New Roman"/>
          <w:bCs/>
          <w:sz w:val="26"/>
          <w:szCs w:val="26"/>
        </w:rPr>
      </w:pPr>
      <w:r w:rsidRPr="00AA602F">
        <w:rPr>
          <w:rFonts w:ascii="Times New Roman" w:hAnsi="Times New Roman"/>
          <w:bCs/>
          <w:sz w:val="26"/>
          <w:szCs w:val="26"/>
        </w:rPr>
        <w:t>23.1. Прием и регистрация заявления об исправлении допущенных опечаток и ошибок в выданных в результате предоставления Муниципальной услуги документах.</w:t>
      </w:r>
    </w:p>
    <w:p w:rsidR="00B86F71" w:rsidRPr="00AA602F" w:rsidRDefault="00B86F71" w:rsidP="00B86F71">
      <w:pPr>
        <w:ind w:firstLine="709"/>
        <w:rPr>
          <w:rFonts w:ascii="Times New Roman" w:hAnsi="Times New Roman"/>
          <w:bCs/>
          <w:sz w:val="26"/>
          <w:szCs w:val="26"/>
        </w:rPr>
      </w:pPr>
      <w:r w:rsidRPr="00AA602F">
        <w:rPr>
          <w:rFonts w:ascii="Times New Roman" w:hAnsi="Times New Roman"/>
          <w:bCs/>
          <w:sz w:val="26"/>
          <w:szCs w:val="26"/>
        </w:rPr>
        <w:t>Заявитель вправе обратиться в Администрацию с заявлением об исправлении допущенных опечаток или ошибок в выданных в результате предоставления Муниципальной услуги документах. К заявлению могут быть приложены документы, подтверждающие допущенную опечатку или ошибку.</w:t>
      </w:r>
    </w:p>
    <w:p w:rsidR="00B86F71" w:rsidRPr="00AA602F" w:rsidRDefault="00B86F71" w:rsidP="00B86F71">
      <w:pPr>
        <w:ind w:firstLine="709"/>
        <w:rPr>
          <w:rFonts w:ascii="Times New Roman" w:hAnsi="Times New Roman"/>
          <w:bCs/>
          <w:sz w:val="26"/>
          <w:szCs w:val="26"/>
        </w:rPr>
      </w:pPr>
      <w:r w:rsidRPr="00AA602F">
        <w:rPr>
          <w:rFonts w:ascii="Times New Roman" w:hAnsi="Times New Roman"/>
          <w:bCs/>
          <w:sz w:val="26"/>
          <w:szCs w:val="26"/>
        </w:rPr>
        <w:t>Примерная форма заявления приведена в Приложении № 6 к настоящему Административному регламенту.</w:t>
      </w:r>
    </w:p>
    <w:p w:rsidR="00B86F71" w:rsidRPr="00AA602F" w:rsidRDefault="00B86F71" w:rsidP="00B86F71">
      <w:pPr>
        <w:ind w:firstLine="709"/>
        <w:rPr>
          <w:rFonts w:ascii="Times New Roman" w:hAnsi="Times New Roman"/>
          <w:bCs/>
          <w:sz w:val="26"/>
          <w:szCs w:val="26"/>
        </w:rPr>
      </w:pPr>
      <w:r w:rsidRPr="00AA602F">
        <w:rPr>
          <w:rFonts w:ascii="Times New Roman" w:hAnsi="Times New Roman"/>
          <w:bCs/>
          <w:sz w:val="26"/>
          <w:szCs w:val="26"/>
        </w:rPr>
        <w:t xml:space="preserve">Специалист Администрации осуществляет регистрацию направленного заявления об исправлении допущенных опечаток или ошибок в соответствии с пунктом 23.1 настоящего Административного регламента в течение одного рабочего дня с момента поступления заявления. </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23.2. Формирование межведомственных запросов.</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Административная процедура по формированию межведомственных запросов для данного варианта не применяется.</w:t>
      </w:r>
    </w:p>
    <w:p w:rsidR="00CF39F9" w:rsidRDefault="00B86F71" w:rsidP="00B86F71">
      <w:pPr>
        <w:ind w:firstLine="709"/>
        <w:rPr>
          <w:rFonts w:ascii="Times New Roman" w:hAnsi="Times New Roman"/>
          <w:bCs/>
          <w:sz w:val="26"/>
          <w:szCs w:val="26"/>
        </w:rPr>
      </w:pPr>
      <w:r w:rsidRPr="00AA602F">
        <w:rPr>
          <w:rFonts w:ascii="Times New Roman" w:eastAsia="Calibri" w:hAnsi="Times New Roman"/>
          <w:sz w:val="26"/>
          <w:szCs w:val="26"/>
          <w:lang w:eastAsia="en-US"/>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статьей 11 указанного Федерального закона. </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23.3. Рассмотрение заявления.</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23.4. Выдача (направление) документов Заявителю. </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hAnsi="Times New Roman"/>
          <w:sz w:val="26"/>
          <w:szCs w:val="26"/>
        </w:rPr>
        <w:t xml:space="preserve">Документы с внесенными исправлениями допущенных опечаток или ошибок либо решение об отказе во внесении исправлений в документы по форме согласно Приложению № 7 к настоящему Административному регламенту направляется (выдается) Заявителю </w:t>
      </w:r>
      <w:r w:rsidRPr="00AA602F">
        <w:rPr>
          <w:rFonts w:ascii="Times New Roman" w:eastAsia="Calibri" w:hAnsi="Times New Roman"/>
          <w:sz w:val="26"/>
          <w:szCs w:val="26"/>
          <w:lang w:eastAsia="en-US"/>
        </w:rPr>
        <w:t>в течение 1 рабочего дня с даты принятия и подписания соответствующего решения уполномоченным должностным лицом Администрации. Вид электронной подписи при направлении документов в электронном виде определяется в соответствии с законодательством.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23.5. Исчерпывающий перечень оснований для отказа в исправлении документов:</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23.5.1. Несоответствие заявителя кругу лиц, указанных в пункте 2.1 настоящего Административного регламента;</w:t>
      </w:r>
    </w:p>
    <w:p w:rsidR="00B86F71" w:rsidRDefault="00B86F71" w:rsidP="00B86F71">
      <w:pPr>
        <w:ind w:firstLine="709"/>
        <w:rPr>
          <w:rFonts w:ascii="Times New Roman" w:hAnsi="Times New Roman"/>
          <w:sz w:val="26"/>
          <w:szCs w:val="26"/>
        </w:rPr>
      </w:pPr>
      <w:r w:rsidRPr="00AA602F">
        <w:rPr>
          <w:rFonts w:ascii="Times New Roman" w:hAnsi="Times New Roman"/>
          <w:sz w:val="26"/>
          <w:szCs w:val="26"/>
        </w:rPr>
        <w:t>23.5.2. Отсутствие опечаток или ошибок в документах.</w:t>
      </w:r>
    </w:p>
    <w:p w:rsidR="00CF39F9" w:rsidRPr="00CF39F9" w:rsidRDefault="00CF39F9" w:rsidP="00B86F71">
      <w:pPr>
        <w:ind w:firstLine="709"/>
        <w:rPr>
          <w:rFonts w:ascii="Times New Roman" w:hAnsi="Times New Roman"/>
          <w:sz w:val="26"/>
          <w:szCs w:val="26"/>
        </w:rPr>
      </w:pPr>
      <w:r w:rsidRPr="00CF39F9">
        <w:rPr>
          <w:rFonts w:ascii="Times New Roman" w:hAnsi="Times New Roman"/>
          <w:sz w:val="26"/>
          <w:szCs w:val="26"/>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w:t>
      </w:r>
      <w:hyperlink r:id="rId10" w:history="1">
        <w:r w:rsidRPr="00CF39F9">
          <w:rPr>
            <w:rFonts w:ascii="Times New Roman" w:hAnsi="Times New Roman"/>
            <w:sz w:val="26"/>
            <w:szCs w:val="26"/>
          </w:rPr>
          <w:t>статьей 11</w:t>
        </w:r>
      </w:hyperlink>
      <w:r w:rsidRPr="00CF39F9">
        <w:rPr>
          <w:rFonts w:ascii="Times New Roman" w:hAnsi="Times New Roman"/>
          <w:sz w:val="26"/>
          <w:szCs w:val="26"/>
        </w:rPr>
        <w:t xml:space="preserve"> указанного Федерального закона</w:t>
      </w:r>
      <w:r>
        <w:rPr>
          <w:rFonts w:ascii="Times New Roman" w:hAnsi="Times New Roman"/>
          <w:sz w:val="26"/>
          <w:szCs w:val="26"/>
        </w:rPr>
        <w:t>.</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23.6. Административная процедура по истребованию дополнительных </w:t>
      </w:r>
      <w:r w:rsidRPr="00AA602F">
        <w:rPr>
          <w:rFonts w:ascii="Times New Roman" w:hAnsi="Times New Roman"/>
          <w:sz w:val="26"/>
          <w:szCs w:val="26"/>
        </w:rPr>
        <w:lastRenderedPageBreak/>
        <w:t xml:space="preserve">сведений у Заявителя не применяется.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23.7. Срок предоставления Муниципальной услуги в соответствии с настоящим вариантом – в течение 3 рабочих дней. </w:t>
      </w:r>
    </w:p>
    <w:p w:rsidR="00B86F71" w:rsidRPr="00AA602F" w:rsidRDefault="00B86F71" w:rsidP="00B86F71">
      <w:pPr>
        <w:autoSpaceDE w:val="0"/>
        <w:autoSpaceDN w:val="0"/>
        <w:adjustRightInd w:val="0"/>
        <w:ind w:firstLine="709"/>
        <w:rPr>
          <w:rFonts w:ascii="Times New Roman" w:hAnsi="Times New Roman"/>
          <w:sz w:val="26"/>
          <w:szCs w:val="26"/>
        </w:rPr>
      </w:pPr>
    </w:p>
    <w:p w:rsidR="00B86F71" w:rsidRPr="00AA602F" w:rsidRDefault="00B86F71" w:rsidP="00B86F71">
      <w:pPr>
        <w:autoSpaceDE w:val="0"/>
        <w:autoSpaceDN w:val="0"/>
        <w:adjustRightInd w:val="0"/>
        <w:ind w:firstLine="709"/>
        <w:rPr>
          <w:rFonts w:ascii="Times New Roman" w:hAnsi="Times New Roman"/>
          <w:bCs/>
          <w:sz w:val="26"/>
          <w:szCs w:val="26"/>
        </w:rPr>
      </w:pPr>
      <w:r w:rsidRPr="00AA602F">
        <w:rPr>
          <w:rFonts w:ascii="Times New Roman" w:hAnsi="Times New Roman"/>
          <w:sz w:val="26"/>
          <w:szCs w:val="26"/>
        </w:rPr>
        <w:t xml:space="preserve">24. Вариант 3. </w:t>
      </w:r>
      <w:r w:rsidRPr="00AA602F">
        <w:rPr>
          <w:rFonts w:ascii="Times New Roman" w:hAnsi="Times New Roman"/>
          <w:bCs/>
          <w:sz w:val="26"/>
          <w:szCs w:val="26"/>
        </w:rPr>
        <w:t xml:space="preserve">Выдача дубликата </w:t>
      </w:r>
      <w:r w:rsidRPr="00AA602F">
        <w:rPr>
          <w:rFonts w:ascii="Times New Roman" w:hAnsi="Times New Roman"/>
          <w:sz w:val="26"/>
          <w:szCs w:val="26"/>
        </w:rPr>
        <w:t>постановления об установлении публичного сервитута либо об отказе в установлении публичного сервитута</w:t>
      </w:r>
      <w:r w:rsidRPr="00AA602F">
        <w:rPr>
          <w:rFonts w:ascii="Times New Roman" w:hAnsi="Times New Roman"/>
          <w:bCs/>
          <w:sz w:val="26"/>
          <w:szCs w:val="26"/>
        </w:rPr>
        <w:t>.</w:t>
      </w:r>
    </w:p>
    <w:p w:rsidR="00B86F71" w:rsidRPr="00AA602F" w:rsidRDefault="00B86F71" w:rsidP="00B86F71">
      <w:pPr>
        <w:ind w:firstLine="709"/>
        <w:rPr>
          <w:rFonts w:ascii="Times New Roman" w:hAnsi="Times New Roman"/>
          <w:bCs/>
          <w:sz w:val="26"/>
          <w:szCs w:val="26"/>
        </w:rPr>
      </w:pPr>
      <w:r w:rsidRPr="00AA602F">
        <w:rPr>
          <w:rFonts w:ascii="Times New Roman" w:hAnsi="Times New Roman"/>
          <w:bCs/>
          <w:sz w:val="26"/>
          <w:szCs w:val="26"/>
        </w:rPr>
        <w:t xml:space="preserve">24.1. Прием и регистрация заявления о выдаче дубликата </w:t>
      </w:r>
      <w:r w:rsidRPr="00AA602F">
        <w:rPr>
          <w:rFonts w:ascii="Times New Roman" w:hAnsi="Times New Roman"/>
          <w:sz w:val="26"/>
          <w:szCs w:val="26"/>
        </w:rPr>
        <w:t>постановления об установлении публичного сервитута либо об отказе в установлении публичного сервитута</w:t>
      </w:r>
      <w:r w:rsidRPr="00AA602F">
        <w:rPr>
          <w:rFonts w:ascii="Times New Roman" w:hAnsi="Times New Roman"/>
          <w:bCs/>
          <w:sz w:val="26"/>
          <w:szCs w:val="26"/>
        </w:rPr>
        <w:t>.</w:t>
      </w:r>
    </w:p>
    <w:p w:rsidR="00B86F71" w:rsidRPr="00AA602F" w:rsidRDefault="00B86F71" w:rsidP="00B86F71">
      <w:pPr>
        <w:ind w:firstLine="709"/>
        <w:rPr>
          <w:rFonts w:ascii="Times New Roman" w:hAnsi="Times New Roman"/>
          <w:bCs/>
          <w:sz w:val="26"/>
          <w:szCs w:val="26"/>
        </w:rPr>
      </w:pPr>
      <w:r w:rsidRPr="00AA602F">
        <w:rPr>
          <w:rFonts w:ascii="Times New Roman" w:hAnsi="Times New Roman"/>
          <w:bCs/>
          <w:sz w:val="26"/>
          <w:szCs w:val="26"/>
        </w:rPr>
        <w:t xml:space="preserve">Заявитель вправе обратиться в Администрацию с заявлением о выдаче дубликата </w:t>
      </w:r>
      <w:r w:rsidRPr="00AA602F">
        <w:rPr>
          <w:rFonts w:ascii="Times New Roman" w:hAnsi="Times New Roman"/>
          <w:sz w:val="26"/>
          <w:szCs w:val="26"/>
        </w:rPr>
        <w:t>постановления об установлении публичного сервитута либо об отказе в установлении публичного сервитута</w:t>
      </w:r>
      <w:r w:rsidRPr="00AA602F">
        <w:rPr>
          <w:rFonts w:ascii="Times New Roman" w:hAnsi="Times New Roman"/>
          <w:bCs/>
          <w:sz w:val="26"/>
          <w:szCs w:val="26"/>
        </w:rPr>
        <w:t>.</w:t>
      </w:r>
    </w:p>
    <w:p w:rsidR="00B86F71" w:rsidRPr="00AA602F" w:rsidRDefault="00B86F71" w:rsidP="00B86F71">
      <w:pPr>
        <w:ind w:firstLine="709"/>
        <w:rPr>
          <w:rFonts w:ascii="Times New Roman" w:hAnsi="Times New Roman"/>
          <w:bCs/>
          <w:sz w:val="26"/>
          <w:szCs w:val="26"/>
        </w:rPr>
      </w:pPr>
      <w:r w:rsidRPr="00AA602F">
        <w:rPr>
          <w:rFonts w:ascii="Times New Roman" w:hAnsi="Times New Roman"/>
          <w:bCs/>
          <w:sz w:val="26"/>
          <w:szCs w:val="26"/>
        </w:rPr>
        <w:t xml:space="preserve">Специалист Администрации осуществляет регистрацию направленного заявления о выдаче дубликата </w:t>
      </w:r>
      <w:r w:rsidRPr="00AA602F">
        <w:rPr>
          <w:rFonts w:ascii="Times New Roman" w:hAnsi="Times New Roman"/>
          <w:sz w:val="26"/>
          <w:szCs w:val="26"/>
        </w:rPr>
        <w:t xml:space="preserve">постановления об установлении публичного сервитута либо об отказе в установлении публичного сервитута </w:t>
      </w:r>
      <w:r w:rsidRPr="00AA602F">
        <w:rPr>
          <w:rFonts w:ascii="Times New Roman" w:hAnsi="Times New Roman"/>
          <w:bCs/>
          <w:sz w:val="26"/>
          <w:szCs w:val="26"/>
        </w:rPr>
        <w:t xml:space="preserve">в соответствии с пунктом 22.1 настоящего Административного регламента в течение одного рабочего дня с момента поступления заявления. </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24.2. Формирование межведомственных запросов.</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Административная процедура по формированию межведомственных запросов для данного варианта не применяется. </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24.3. Рассмотрение заявления.</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Специалист Администрации в срок, не превышающий одного рабочего дня со дня регистрации заявления </w:t>
      </w:r>
      <w:r w:rsidRPr="00AA602F">
        <w:rPr>
          <w:rFonts w:ascii="Times New Roman" w:hAnsi="Times New Roman"/>
          <w:bCs/>
          <w:sz w:val="26"/>
          <w:szCs w:val="26"/>
        </w:rPr>
        <w:t xml:space="preserve">о выдаче дубликата </w:t>
      </w:r>
      <w:r w:rsidRPr="00AA602F">
        <w:rPr>
          <w:rFonts w:ascii="Times New Roman" w:hAnsi="Times New Roman"/>
          <w:sz w:val="26"/>
          <w:szCs w:val="26"/>
        </w:rPr>
        <w:t>постановления об установлении публичного сервитута либо уведомления об отказе в установлении публичного сервитута</w:t>
      </w:r>
      <w:r w:rsidRPr="00AA602F">
        <w:rPr>
          <w:rFonts w:ascii="Times New Roman" w:hAnsi="Times New Roman"/>
          <w:bCs/>
          <w:sz w:val="26"/>
          <w:szCs w:val="26"/>
        </w:rPr>
        <w:t xml:space="preserve"> проверяет, что соответствующее заявление подано Заявителем (его представителем) и готовит дубликат соответствующего документа</w:t>
      </w:r>
      <w:r w:rsidRPr="00AA602F">
        <w:rPr>
          <w:rFonts w:ascii="Times New Roman" w:eastAsia="Calibri" w:hAnsi="Times New Roman"/>
          <w:sz w:val="26"/>
          <w:szCs w:val="26"/>
          <w:lang w:eastAsia="en-US"/>
        </w:rPr>
        <w:t>.</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24.4. Выдача (направление) документов Заявителю. </w:t>
      </w:r>
    </w:p>
    <w:p w:rsidR="00B86F71" w:rsidRPr="00AA602F" w:rsidRDefault="00B86F71" w:rsidP="00B86F71">
      <w:pPr>
        <w:ind w:firstLine="709"/>
        <w:rPr>
          <w:rFonts w:ascii="Times New Roman" w:eastAsia="Calibri" w:hAnsi="Times New Roman"/>
          <w:sz w:val="26"/>
          <w:szCs w:val="26"/>
          <w:lang w:eastAsia="en-US"/>
        </w:rPr>
      </w:pPr>
      <w:r w:rsidRPr="00AA602F">
        <w:rPr>
          <w:rFonts w:ascii="Times New Roman" w:hAnsi="Times New Roman"/>
          <w:sz w:val="26"/>
          <w:szCs w:val="26"/>
        </w:rPr>
        <w:t xml:space="preserve">Дубликат постановления об установлении публичного сервитута либо уведомления об отказе в установлении публичного сервитута направляется (выдается) Заявителю </w:t>
      </w:r>
      <w:r w:rsidRPr="00AA602F">
        <w:rPr>
          <w:rFonts w:ascii="Times New Roman" w:eastAsia="Calibri" w:hAnsi="Times New Roman"/>
          <w:sz w:val="26"/>
          <w:szCs w:val="26"/>
          <w:lang w:eastAsia="en-US"/>
        </w:rPr>
        <w:t>в течение 1 рабочего дня с даты принятия и подписания соответствующего решения уполномоченным должностным лицом Администрации. Вид электронной подписи при направлении документов в электронном виде определяется в соответствии с законодательством.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24.5. Основанием для отказа в выдаче дубликата документов является обращение лица, не являющегося Заявителем (его представителем).</w:t>
      </w:r>
    </w:p>
    <w:p w:rsidR="00B86F71" w:rsidRPr="00AA602F" w:rsidRDefault="00B86F71" w:rsidP="00B86F71">
      <w:pPr>
        <w:widowControl w:val="0"/>
        <w:autoSpaceDE w:val="0"/>
        <w:autoSpaceDN w:val="0"/>
        <w:ind w:firstLine="709"/>
        <w:contextualSpacing/>
        <w:rPr>
          <w:rFonts w:ascii="Times New Roman" w:hAnsi="Times New Roman"/>
          <w:sz w:val="26"/>
          <w:szCs w:val="26"/>
        </w:rPr>
      </w:pPr>
      <w:r w:rsidRPr="00AA602F">
        <w:rPr>
          <w:rFonts w:ascii="Times New Roman" w:hAnsi="Times New Roman"/>
          <w:sz w:val="26"/>
          <w:szCs w:val="26"/>
        </w:rPr>
        <w:t xml:space="preserve">24.6. Административная процедура по истребованию дополнительных сведений у Заявителя не применяется.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24.7. Срок предоставления Муниципальной услуги в соответствии с настоящим вариантом – в течение 3 рабочих дней. </w:t>
      </w:r>
    </w:p>
    <w:p w:rsidR="00B86F71" w:rsidRPr="00AA602F" w:rsidRDefault="00B86F71" w:rsidP="00B86F71">
      <w:pPr>
        <w:ind w:firstLine="709"/>
        <w:rPr>
          <w:rFonts w:ascii="Times New Roman" w:hAnsi="Times New Roman"/>
          <w:sz w:val="26"/>
          <w:szCs w:val="26"/>
        </w:rPr>
      </w:pPr>
    </w:p>
    <w:p w:rsidR="00B86F71" w:rsidRPr="00AA602F" w:rsidRDefault="00B86F71" w:rsidP="00B86F71">
      <w:pPr>
        <w:numPr>
          <w:ilvl w:val="0"/>
          <w:numId w:val="3"/>
        </w:numPr>
        <w:tabs>
          <w:tab w:val="left" w:pos="0"/>
        </w:tabs>
        <w:ind w:firstLine="709"/>
        <w:rPr>
          <w:rFonts w:ascii="Times New Roman" w:hAnsi="Times New Roman"/>
          <w:bCs/>
          <w:sz w:val="26"/>
          <w:szCs w:val="26"/>
          <w:lang w:eastAsia="en-US"/>
        </w:rPr>
      </w:pPr>
      <w:bookmarkStart w:id="7" w:name="bookmark2"/>
      <w:r w:rsidRPr="00AA602F">
        <w:rPr>
          <w:rFonts w:ascii="Times New Roman" w:hAnsi="Times New Roman"/>
          <w:bCs/>
          <w:sz w:val="26"/>
          <w:szCs w:val="26"/>
          <w:lang w:eastAsia="en-US"/>
        </w:rPr>
        <w:t>Порядок и формы контроля за исполнением административного регламента</w:t>
      </w:r>
      <w:bookmarkEnd w:id="7"/>
      <w:r w:rsidRPr="00AA602F">
        <w:rPr>
          <w:rFonts w:ascii="Times New Roman" w:hAnsi="Times New Roman"/>
          <w:bCs/>
          <w:sz w:val="26"/>
          <w:szCs w:val="26"/>
          <w:lang w:eastAsia="en-US"/>
        </w:rPr>
        <w:t>.</w:t>
      </w:r>
    </w:p>
    <w:p w:rsidR="00B86F71" w:rsidRPr="00AA602F" w:rsidRDefault="00B86F71" w:rsidP="00B86F71">
      <w:pPr>
        <w:tabs>
          <w:tab w:val="left" w:pos="0"/>
        </w:tabs>
        <w:ind w:firstLine="709"/>
        <w:rPr>
          <w:rFonts w:ascii="Times New Roman" w:hAnsi="Times New Roman"/>
          <w:bCs/>
          <w:sz w:val="26"/>
          <w:szCs w:val="26"/>
          <w:lang w:eastAsia="en-US"/>
        </w:rPr>
      </w:pPr>
    </w:p>
    <w:p w:rsidR="00B86F71" w:rsidRPr="00AA602F" w:rsidRDefault="00B86F71" w:rsidP="00B86F71">
      <w:pPr>
        <w:tabs>
          <w:tab w:val="left" w:pos="1134"/>
          <w:tab w:val="left" w:pos="1276"/>
        </w:tabs>
        <w:ind w:firstLine="709"/>
        <w:rPr>
          <w:rFonts w:ascii="Times New Roman" w:hAnsi="Times New Roman"/>
          <w:iCs/>
          <w:sz w:val="26"/>
          <w:szCs w:val="26"/>
          <w:lang w:eastAsia="en-US"/>
        </w:rPr>
      </w:pPr>
      <w:r w:rsidRPr="00AA602F">
        <w:rPr>
          <w:rFonts w:ascii="Times New Roman" w:hAnsi="Times New Roman"/>
          <w:iCs/>
          <w:sz w:val="26"/>
          <w:szCs w:val="26"/>
          <w:lang w:eastAsia="en-US"/>
        </w:rPr>
        <w:t>25. Порядок осуществления текущего контроля за соблюдением и исполнением ответственными должностными лицами Администрации</w:t>
      </w:r>
      <w:r w:rsidRPr="00AA602F">
        <w:rPr>
          <w:rFonts w:ascii="Times New Roman" w:hAnsi="Times New Roman"/>
          <w:sz w:val="26"/>
          <w:szCs w:val="26"/>
          <w:lang w:eastAsia="en-US"/>
        </w:rPr>
        <w:t xml:space="preserve"> </w:t>
      </w:r>
      <w:r w:rsidRPr="00AA602F">
        <w:rPr>
          <w:rFonts w:ascii="Times New Roman" w:hAnsi="Times New Roman"/>
          <w:iCs/>
          <w:sz w:val="26"/>
          <w:szCs w:val="26"/>
          <w:lang w:eastAsia="en-US"/>
        </w:rPr>
        <w:t>положений административного регламента и иных нормативных правовых актов</w:t>
      </w:r>
      <w:r w:rsidRPr="00AA602F">
        <w:rPr>
          <w:rFonts w:ascii="Times New Roman" w:hAnsi="Times New Roman"/>
          <w:sz w:val="26"/>
          <w:szCs w:val="26"/>
          <w:lang w:eastAsia="en-US"/>
        </w:rPr>
        <w:t xml:space="preserve">, </w:t>
      </w:r>
      <w:r w:rsidRPr="00AA602F">
        <w:rPr>
          <w:rFonts w:ascii="Times New Roman" w:hAnsi="Times New Roman"/>
          <w:iCs/>
          <w:sz w:val="26"/>
          <w:szCs w:val="26"/>
          <w:lang w:eastAsia="en-US"/>
        </w:rPr>
        <w:t>устанавливающих требования к предоставлению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25.1.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w:t>
      </w:r>
      <w:r w:rsidRPr="00AA602F">
        <w:rPr>
          <w:rFonts w:ascii="Times New Roman" w:hAnsi="Times New Roman"/>
          <w:sz w:val="26"/>
          <w:szCs w:val="26"/>
        </w:rPr>
        <w:lastRenderedPageBreak/>
        <w:t>лицами Администрации, уполномоченными на осуществление контроля за предоставлением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25.2.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Текущий контроль осуществляется путем проведения проверок: 28.3.1. Решений о предоставлении (об отказе в предоставлении) Муниципальной услуги.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Выявления и устранения нарушений прав граждан.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B86F71" w:rsidRPr="00AA602F" w:rsidRDefault="00B86F71" w:rsidP="00B86F71">
      <w:pPr>
        <w:tabs>
          <w:tab w:val="left" w:pos="1134"/>
        </w:tabs>
        <w:ind w:firstLine="709"/>
        <w:rPr>
          <w:rFonts w:ascii="Times New Roman" w:hAnsi="Times New Roman"/>
          <w:iCs/>
          <w:sz w:val="26"/>
          <w:szCs w:val="26"/>
          <w:lang w:eastAsia="en-US"/>
        </w:rPr>
      </w:pPr>
      <w:r w:rsidRPr="00AA602F">
        <w:rPr>
          <w:rFonts w:ascii="Times New Roman" w:hAnsi="Times New Roman"/>
          <w:iCs/>
          <w:sz w:val="26"/>
          <w:szCs w:val="26"/>
          <w:lang w:eastAsia="en-US"/>
        </w:rPr>
        <w:t>26. Порядок и периодичность осуществления плановых и внеплановых проверок полноты и качества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26.1. Контроль за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При плановой проверке полноты и качества предоставления Муниципальной услуги контролю подлежат:</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а) соблюдение сроков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б) соблюдение положений настоящего Административного регламента;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 правильность и обоснованность принятого решения об отказе в предоставлении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26.2. Основанием для проведения внеплановых проверок являются:</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Петропавловского муниципального района Воронежской области;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B86F71" w:rsidRPr="00AA602F" w:rsidRDefault="00B86F71" w:rsidP="00B86F71">
      <w:pPr>
        <w:ind w:firstLine="709"/>
        <w:rPr>
          <w:rFonts w:ascii="Times New Roman" w:hAnsi="Times New Roman"/>
          <w:sz w:val="26"/>
          <w:szCs w:val="26"/>
        </w:rPr>
      </w:pPr>
    </w:p>
    <w:p w:rsidR="00B86F71" w:rsidRPr="00AA602F" w:rsidRDefault="00B86F71" w:rsidP="00B86F71">
      <w:pPr>
        <w:tabs>
          <w:tab w:val="left" w:pos="0"/>
          <w:tab w:val="left" w:pos="1134"/>
        </w:tabs>
        <w:ind w:firstLine="709"/>
        <w:rPr>
          <w:rFonts w:ascii="Times New Roman" w:hAnsi="Times New Roman"/>
          <w:bCs/>
          <w:sz w:val="26"/>
          <w:szCs w:val="26"/>
          <w:lang w:eastAsia="en-US"/>
        </w:rPr>
      </w:pPr>
      <w:r w:rsidRPr="00AA602F">
        <w:rPr>
          <w:rFonts w:ascii="Times New Roman" w:hAnsi="Times New Roman"/>
          <w:bCs/>
          <w:sz w:val="26"/>
          <w:szCs w:val="26"/>
          <w:lang w:eastAsia="en-US"/>
        </w:rPr>
        <w:t>27. Ответственность должностных лиц Администрации за решения и действия (бездействие), принимаемые (осуществляемые) в ходе предоставления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27.1.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Петропавловского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27.2.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B86F71" w:rsidRPr="00AA602F" w:rsidRDefault="00B86F71" w:rsidP="00B86F71">
      <w:pPr>
        <w:ind w:firstLine="709"/>
        <w:rPr>
          <w:rFonts w:ascii="Times New Roman" w:hAnsi="Times New Roman"/>
          <w:sz w:val="26"/>
          <w:szCs w:val="26"/>
        </w:rPr>
      </w:pPr>
      <w:r w:rsidRPr="00AA602F">
        <w:rPr>
          <w:rFonts w:ascii="Times New Roman" w:eastAsia="Calibri" w:hAnsi="Times New Roman"/>
          <w:sz w:val="26"/>
          <w:szCs w:val="26"/>
        </w:rPr>
        <w:t>27.3.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lastRenderedPageBreak/>
        <w:t>27.4. Требованиями к порядку и формам текущего контроля за предоставлением Муниципальной услуги являются независимость, тщательность.</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27.5.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27.6.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27.7.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B86F71" w:rsidRPr="00AA602F" w:rsidRDefault="00B86F71" w:rsidP="00B86F71">
      <w:pPr>
        <w:tabs>
          <w:tab w:val="left" w:pos="6341"/>
        </w:tabs>
        <w:ind w:firstLine="709"/>
        <w:rPr>
          <w:rFonts w:ascii="Times New Roman" w:hAnsi="Times New Roman"/>
          <w:sz w:val="26"/>
          <w:szCs w:val="26"/>
        </w:rPr>
      </w:pPr>
      <w:r w:rsidRPr="00AA602F">
        <w:rPr>
          <w:rFonts w:ascii="Times New Roman" w:hAnsi="Times New Roman"/>
          <w:sz w:val="26"/>
          <w:szCs w:val="26"/>
        </w:rPr>
        <w:t xml:space="preserve"> </w:t>
      </w:r>
    </w:p>
    <w:p w:rsidR="00B86F71" w:rsidRPr="00AA602F" w:rsidRDefault="00B86F71" w:rsidP="00B86F71">
      <w:pPr>
        <w:numPr>
          <w:ilvl w:val="0"/>
          <w:numId w:val="3"/>
        </w:numPr>
        <w:tabs>
          <w:tab w:val="left" w:pos="0"/>
        </w:tabs>
        <w:ind w:firstLine="709"/>
        <w:rPr>
          <w:rFonts w:ascii="Times New Roman" w:hAnsi="Times New Roman"/>
          <w:bCs/>
          <w:sz w:val="26"/>
          <w:szCs w:val="26"/>
          <w:lang w:eastAsia="en-US"/>
        </w:rPr>
      </w:pPr>
      <w:r w:rsidRPr="00AA602F">
        <w:rPr>
          <w:rFonts w:ascii="Times New Roman" w:hAnsi="Times New Roman"/>
          <w:bCs/>
          <w:sz w:val="26"/>
          <w:szCs w:val="26"/>
          <w:lang w:eastAsia="en-US"/>
        </w:rPr>
        <w:t>Досудебный (внесудебный) порядок обжалования решений и действий (бездействия) органа, предоставляющего Муниципальную услугу, привлекаемых организаций, а также их должностных лиц, муниципальных служащих, работников.</w:t>
      </w:r>
    </w:p>
    <w:p w:rsidR="00B86F71" w:rsidRPr="00AA602F" w:rsidRDefault="00B86F71" w:rsidP="00B86F71">
      <w:pPr>
        <w:tabs>
          <w:tab w:val="left" w:pos="0"/>
        </w:tabs>
        <w:ind w:firstLine="709"/>
        <w:rPr>
          <w:rFonts w:ascii="Times New Roman" w:hAnsi="Times New Roman"/>
          <w:bCs/>
          <w:sz w:val="26"/>
          <w:szCs w:val="26"/>
          <w:lang w:eastAsia="en-US"/>
        </w:rPr>
      </w:pP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28. Заявитель имеет право на обжалование решения и (или) действий (бездействия) Администрации, ее должностных лиц, муниципальных служащих, привлекаемых организаций и их работников при предоставлении Муниципальной услуги в досудебном (внесудебном) порядке (далее - жалоба).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29. В досудебном (внесудебном) порядке Заявитель (его представитель) вправе обратиться с жалобой в письменной форме на бумажном носителе или в электронной форме:</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29.1. К главе Администрации, руководителю привлекаемой организации - на решение и (или) действия (бездействие) должностного лица, руководителя структурного подразделения Администрации;</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29.2. В Администрации, министерство цифрового развития Воронежской области, в организации определяются уполномоченные на рассмотрение жалоб должностные лица;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lastRenderedPageBreak/>
        <w:t xml:space="preserve">29.3. К руководителям привлекаемых организаций – на решения и действия (бездействие) работника привлекаемой организации.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30. Информация о порядке подачи и рассмотрения жалобы размещается на информационных стендах в местах предоставления услуги, на сайте Администрации, привлекаемой организации, на ЕПГУ, на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(его представителем).</w:t>
      </w:r>
    </w:p>
    <w:p w:rsidR="00B86F71" w:rsidRPr="00AA602F" w:rsidRDefault="00B86F71" w:rsidP="00B86F71">
      <w:pPr>
        <w:tabs>
          <w:tab w:val="left" w:pos="993"/>
        </w:tabs>
        <w:ind w:firstLine="709"/>
        <w:contextualSpacing/>
        <w:rPr>
          <w:rFonts w:ascii="Times New Roman" w:hAnsi="Times New Roman"/>
          <w:iCs/>
          <w:sz w:val="26"/>
          <w:szCs w:val="26"/>
          <w:lang w:eastAsia="en-US"/>
        </w:rPr>
      </w:pPr>
      <w:r w:rsidRPr="00AA602F">
        <w:rPr>
          <w:rFonts w:ascii="Times New Roman" w:hAnsi="Times New Roman"/>
          <w:iCs/>
          <w:sz w:val="26"/>
          <w:szCs w:val="26"/>
          <w:lang w:eastAsia="en-US"/>
        </w:rPr>
        <w:t>32. Порядок досудебного (внесудебного) обжалования решений и действий (бездействия) Администрации, привлекаемой организации, а также их должностных лиц, муниципальных служащих, работников регулируется:</w:t>
      </w:r>
    </w:p>
    <w:p w:rsidR="00B86F71" w:rsidRPr="00AA602F" w:rsidRDefault="00B86F71" w:rsidP="00B86F71">
      <w:pPr>
        <w:ind w:firstLine="709"/>
        <w:rPr>
          <w:rFonts w:ascii="Times New Roman" w:eastAsia="Calibri" w:hAnsi="Times New Roman"/>
          <w:sz w:val="26"/>
          <w:szCs w:val="26"/>
        </w:rPr>
      </w:pPr>
      <w:r w:rsidRPr="00AA602F">
        <w:rPr>
          <w:rFonts w:ascii="Times New Roman" w:eastAsia="Calibri" w:hAnsi="Times New Roman"/>
          <w:sz w:val="26"/>
          <w:szCs w:val="26"/>
        </w:rPr>
        <w:t xml:space="preserve">а) главой 2.1 Федерального закона № 210-ФЗ; </w:t>
      </w:r>
    </w:p>
    <w:p w:rsidR="00B86F71" w:rsidRPr="00AA602F" w:rsidRDefault="00B86F71" w:rsidP="00B86F71">
      <w:pPr>
        <w:ind w:firstLine="709"/>
        <w:rPr>
          <w:rFonts w:ascii="Times New Roman" w:hAnsi="Times New Roman"/>
          <w:sz w:val="26"/>
          <w:szCs w:val="26"/>
        </w:rPr>
      </w:pPr>
      <w:r w:rsidRPr="00AA602F">
        <w:rPr>
          <w:rFonts w:ascii="Times New Roman" w:eastAsia="Calibri" w:hAnsi="Times New Roman"/>
          <w:sz w:val="26"/>
          <w:szCs w:val="26"/>
        </w:rPr>
        <w:t>б) Законом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w:t>
      </w:r>
      <w:r w:rsidRPr="00AA602F">
        <w:rPr>
          <w:rFonts w:ascii="Times New Roman" w:hAnsi="Times New Roman"/>
          <w:sz w:val="26"/>
          <w:szCs w:val="26"/>
        </w:rPr>
        <w:t>;</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в)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B86F71" w:rsidRPr="00AA602F" w:rsidRDefault="00B86F71" w:rsidP="00B86F71">
      <w:pPr>
        <w:autoSpaceDE w:val="0"/>
        <w:autoSpaceDN w:val="0"/>
        <w:adjustRightInd w:val="0"/>
        <w:ind w:left="5103" w:firstLine="0"/>
        <w:rPr>
          <w:rFonts w:ascii="Times New Roman" w:hAnsi="Times New Roman"/>
          <w:sz w:val="26"/>
          <w:szCs w:val="26"/>
        </w:rPr>
      </w:pPr>
      <w:r w:rsidRPr="00AA602F">
        <w:rPr>
          <w:rFonts w:ascii="Times New Roman" w:hAnsi="Times New Roman"/>
          <w:bCs/>
          <w:sz w:val="26"/>
          <w:szCs w:val="26"/>
        </w:rPr>
        <w:br w:type="page"/>
      </w:r>
      <w:r w:rsidRPr="00AA602F">
        <w:rPr>
          <w:rFonts w:ascii="Times New Roman" w:hAnsi="Times New Roman"/>
          <w:bCs/>
          <w:sz w:val="26"/>
          <w:szCs w:val="26"/>
        </w:rPr>
        <w:lastRenderedPageBreak/>
        <w:t xml:space="preserve">Приложение № 1 </w:t>
      </w:r>
      <w:r w:rsidRPr="00AA602F">
        <w:rPr>
          <w:rFonts w:ascii="Times New Roman" w:hAnsi="Times New Roman"/>
          <w:sz w:val="26"/>
          <w:szCs w:val="26"/>
        </w:rPr>
        <w:t>к Административному регламенту по предоставлению муниципальной услуги</w:t>
      </w:r>
    </w:p>
    <w:p w:rsidR="00B86F71" w:rsidRPr="00AA602F" w:rsidRDefault="00B86F71" w:rsidP="00B86F71">
      <w:pPr>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bookmarkStart w:id="8" w:name="P515"/>
      <w:bookmarkEnd w:id="8"/>
      <w:r w:rsidRPr="00AA602F">
        <w:rPr>
          <w:rFonts w:ascii="Times New Roman" w:hAnsi="Times New Roman"/>
          <w:sz w:val="26"/>
          <w:szCs w:val="26"/>
        </w:rPr>
        <w:t>Форма постановления администрации об установлении публичного сервитута</w:t>
      </w:r>
    </w:p>
    <w:p w:rsidR="00B86F71" w:rsidRPr="00AA602F" w:rsidRDefault="00B86F71" w:rsidP="00B86F71">
      <w:pPr>
        <w:ind w:firstLine="709"/>
        <w:jc w:val="center"/>
        <w:rPr>
          <w:rFonts w:ascii="Times New Roman" w:hAnsi="Times New Roman"/>
          <w:sz w:val="26"/>
          <w:szCs w:val="26"/>
        </w:rPr>
      </w:pPr>
    </w:p>
    <w:p w:rsidR="00B86F71" w:rsidRPr="00AA602F" w:rsidRDefault="00B86F71" w:rsidP="00B86F71">
      <w:pPr>
        <w:ind w:firstLine="709"/>
        <w:jc w:val="center"/>
        <w:rPr>
          <w:rFonts w:ascii="Times New Roman" w:hAnsi="Times New Roman"/>
          <w:sz w:val="26"/>
          <w:szCs w:val="26"/>
        </w:rPr>
      </w:pPr>
    </w:p>
    <w:p w:rsidR="00B86F71" w:rsidRPr="00AA602F" w:rsidRDefault="00B86F71" w:rsidP="00B86F71">
      <w:pPr>
        <w:ind w:firstLine="709"/>
        <w:jc w:val="center"/>
        <w:rPr>
          <w:rFonts w:ascii="Times New Roman" w:hAnsi="Times New Roman"/>
          <w:sz w:val="26"/>
          <w:szCs w:val="26"/>
        </w:rPr>
      </w:pPr>
      <w:r w:rsidRPr="00AA602F">
        <w:rPr>
          <w:rFonts w:ascii="Times New Roman" w:hAnsi="Times New Roman"/>
          <w:sz w:val="26"/>
          <w:szCs w:val="26"/>
        </w:rPr>
        <w:t>АДМИНИСТРАЦИЯ ПЕТРОПАВЛОВСКОГО МУНИЦИПАЛЬНОГО РАЙОНА</w:t>
      </w:r>
    </w:p>
    <w:p w:rsidR="00B86F71" w:rsidRPr="00AA602F" w:rsidRDefault="00B86F71" w:rsidP="00B86F71">
      <w:pPr>
        <w:ind w:firstLine="709"/>
        <w:jc w:val="center"/>
        <w:rPr>
          <w:rFonts w:ascii="Times New Roman" w:hAnsi="Times New Roman"/>
          <w:sz w:val="26"/>
          <w:szCs w:val="26"/>
        </w:rPr>
      </w:pPr>
      <w:r w:rsidRPr="00AA602F">
        <w:rPr>
          <w:rFonts w:ascii="Times New Roman" w:hAnsi="Times New Roman"/>
          <w:sz w:val="26"/>
          <w:szCs w:val="26"/>
        </w:rPr>
        <w:t>ВОРОНЕЖСКОЙ ОБЛАСТИ</w:t>
      </w:r>
    </w:p>
    <w:p w:rsidR="00B86F71" w:rsidRPr="00AA602F" w:rsidRDefault="00B86F71" w:rsidP="00B86F71">
      <w:pPr>
        <w:ind w:firstLine="709"/>
        <w:jc w:val="center"/>
        <w:rPr>
          <w:rFonts w:ascii="Times New Roman" w:hAnsi="Times New Roman"/>
          <w:sz w:val="26"/>
          <w:szCs w:val="26"/>
        </w:rPr>
      </w:pPr>
    </w:p>
    <w:p w:rsidR="00B86F71" w:rsidRPr="00AA602F" w:rsidRDefault="00B86F71" w:rsidP="00B86F71">
      <w:pPr>
        <w:ind w:firstLine="709"/>
        <w:jc w:val="center"/>
        <w:rPr>
          <w:rFonts w:ascii="Times New Roman" w:hAnsi="Times New Roman"/>
          <w:sz w:val="26"/>
          <w:szCs w:val="26"/>
        </w:rPr>
      </w:pPr>
      <w:r w:rsidRPr="00AA602F">
        <w:rPr>
          <w:rFonts w:ascii="Times New Roman" w:hAnsi="Times New Roman"/>
          <w:sz w:val="26"/>
          <w:szCs w:val="26"/>
        </w:rPr>
        <w:t>ПОСТАНОВЛЕНИЕ</w:t>
      </w:r>
    </w:p>
    <w:p w:rsidR="00B86F71" w:rsidRPr="00AA602F" w:rsidRDefault="00B86F71" w:rsidP="00B86F71">
      <w:pPr>
        <w:ind w:firstLine="709"/>
        <w:rPr>
          <w:rFonts w:ascii="Times New Roman" w:hAnsi="Times New Roman"/>
          <w:sz w:val="26"/>
          <w:szCs w:val="26"/>
        </w:rPr>
      </w:pP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от ___ 20____г. №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(дата и номер решения уполномоченного органа)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w:t>
      </w:r>
    </w:p>
    <w:tbl>
      <w:tblPr>
        <w:tblW w:w="0" w:type="auto"/>
        <w:tblInd w:w="250" w:type="dxa"/>
        <w:tblLook w:val="04A0" w:firstRow="1" w:lastRow="0" w:firstColumn="1" w:lastColumn="0" w:noHBand="0" w:noVBand="1"/>
      </w:tblPr>
      <w:tblGrid>
        <w:gridCol w:w="5495"/>
      </w:tblGrid>
      <w:tr w:rsidR="00B86F71" w:rsidRPr="00AA602F" w:rsidTr="00B86F71">
        <w:tc>
          <w:tcPr>
            <w:tcW w:w="5495" w:type="dxa"/>
            <w:hideMark/>
          </w:tcPr>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Об установлении публичного сервитута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в отдельных целях</w:t>
            </w:r>
          </w:p>
        </w:tc>
      </w:tr>
    </w:tbl>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По результатам рассмотрения ходатайства № _____ от ___________ об установлении публичного сервитута в отношении земельных участков (земель) с кадастровыми номерами __________, расположенных (адрес или описание местоположения таких земельных участков или земель) ________, принято решение об установлении публичного сервитута на срок ________ в отношении указанных земельных участков (земель) в целях _________________ (размещение или перенос инженерных сооружений;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Сведения о публичном сервитуте:</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1. Сведение об обладателе публичного сервитута.</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3. Кадастровые номера земельных участков (при их наличии), в отношении которых устанавливается публичный сервитут: _______________;</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Кадастровый квартал, в котором расположены земли: _______________;</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Адреса или описание местоположения таких земельных участков или земель;</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4. Срок публичного сервитута: _______________;</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 _______________;</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6. Реквизиты решений об утверждении документов или реквизиты документов, предусмотренных пунктом 2 статьи 39.41 ЗК РФ, в случае, если решение об установлении публичного сервитута принималось в соответствии с указанными документами (при наличии решений): _____;</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lastRenderedPageBreak/>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Должность уполномоченного</w:t>
      </w:r>
    </w:p>
    <w:p w:rsidR="00B86F71" w:rsidRPr="00AA602F" w:rsidRDefault="00B86F71" w:rsidP="00B86F71">
      <w:pPr>
        <w:widowControl w:val="0"/>
        <w:tabs>
          <w:tab w:val="center" w:pos="4961"/>
        </w:tabs>
        <w:autoSpaceDE w:val="0"/>
        <w:autoSpaceDN w:val="0"/>
        <w:ind w:firstLine="709"/>
        <w:rPr>
          <w:rFonts w:ascii="Times New Roman" w:hAnsi="Times New Roman"/>
          <w:sz w:val="26"/>
          <w:szCs w:val="26"/>
        </w:rPr>
      </w:pPr>
      <w:r w:rsidRPr="00AA602F">
        <w:rPr>
          <w:rFonts w:ascii="Times New Roman" w:hAnsi="Times New Roman"/>
          <w:sz w:val="26"/>
          <w:szCs w:val="26"/>
        </w:rPr>
        <w:t>сотрудника _______________ ____________________ Ф.И.О._______________</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xml:space="preserve"> (подпись)</w:t>
      </w:r>
    </w:p>
    <w:p w:rsidR="00B86F71" w:rsidRPr="00AA602F" w:rsidRDefault="00B86F71" w:rsidP="00B86F71">
      <w:pPr>
        <w:autoSpaceDE w:val="0"/>
        <w:autoSpaceDN w:val="0"/>
        <w:adjustRightInd w:val="0"/>
        <w:ind w:left="5103" w:firstLine="0"/>
        <w:rPr>
          <w:rFonts w:ascii="Times New Roman" w:hAnsi="Times New Roman"/>
          <w:sz w:val="26"/>
          <w:szCs w:val="26"/>
        </w:rPr>
      </w:pPr>
      <w:r w:rsidRPr="00AA602F">
        <w:rPr>
          <w:rFonts w:ascii="Times New Roman" w:hAnsi="Times New Roman"/>
          <w:bCs/>
          <w:sz w:val="26"/>
          <w:szCs w:val="26"/>
        </w:rPr>
        <w:br w:type="page"/>
      </w:r>
      <w:r w:rsidRPr="00AA602F">
        <w:rPr>
          <w:rFonts w:ascii="Times New Roman" w:hAnsi="Times New Roman"/>
          <w:bCs/>
          <w:sz w:val="26"/>
          <w:szCs w:val="26"/>
        </w:rPr>
        <w:lastRenderedPageBreak/>
        <w:t xml:space="preserve">Приложение № 2 </w:t>
      </w:r>
      <w:r w:rsidRPr="00AA602F">
        <w:rPr>
          <w:rFonts w:ascii="Times New Roman" w:hAnsi="Times New Roman"/>
          <w:sz w:val="26"/>
          <w:szCs w:val="26"/>
        </w:rPr>
        <w:t>к Административному регламенту по предоставлению муниципальной услуги</w:t>
      </w:r>
    </w:p>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Форма постановления администрации об отказе в предоставлении</w:t>
      </w:r>
    </w:p>
    <w:p w:rsidR="00B86F71" w:rsidRPr="00AA602F" w:rsidRDefault="00AA602F" w:rsidP="00AA602F">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муниципальной услуги</w:t>
      </w:r>
    </w:p>
    <w:p w:rsidR="00B86F71" w:rsidRPr="00AA602F" w:rsidRDefault="00B86F71" w:rsidP="00B86F71">
      <w:pPr>
        <w:ind w:firstLine="709"/>
        <w:jc w:val="center"/>
        <w:rPr>
          <w:rFonts w:ascii="Times New Roman" w:hAnsi="Times New Roman"/>
          <w:sz w:val="26"/>
          <w:szCs w:val="26"/>
        </w:rPr>
      </w:pPr>
    </w:p>
    <w:p w:rsidR="00B86F71" w:rsidRPr="00AA602F" w:rsidRDefault="00B86F71" w:rsidP="00B86F71">
      <w:pPr>
        <w:ind w:firstLine="709"/>
        <w:jc w:val="center"/>
        <w:rPr>
          <w:rFonts w:ascii="Times New Roman" w:hAnsi="Times New Roman"/>
          <w:sz w:val="26"/>
          <w:szCs w:val="26"/>
        </w:rPr>
      </w:pPr>
      <w:r w:rsidRPr="00AA602F">
        <w:rPr>
          <w:rFonts w:ascii="Times New Roman" w:hAnsi="Times New Roman"/>
          <w:sz w:val="26"/>
          <w:szCs w:val="26"/>
        </w:rPr>
        <w:t>АДМИНИСТРАЦИЯ</w:t>
      </w:r>
    </w:p>
    <w:p w:rsidR="00B86F71" w:rsidRPr="00AA602F" w:rsidRDefault="00B86F71" w:rsidP="00B86F71">
      <w:pPr>
        <w:ind w:firstLine="709"/>
        <w:jc w:val="center"/>
        <w:rPr>
          <w:rFonts w:ascii="Times New Roman" w:hAnsi="Times New Roman"/>
          <w:sz w:val="26"/>
          <w:szCs w:val="26"/>
        </w:rPr>
      </w:pPr>
      <w:r w:rsidRPr="00AA602F">
        <w:rPr>
          <w:rFonts w:ascii="Times New Roman" w:hAnsi="Times New Roman"/>
          <w:sz w:val="26"/>
          <w:szCs w:val="26"/>
        </w:rPr>
        <w:t>ПЕТРОПАВЛОВСКОГО МУНИЦИПАЛЬНОГО РАЙОНА</w:t>
      </w:r>
    </w:p>
    <w:p w:rsidR="00B86F71" w:rsidRPr="00AA602F" w:rsidRDefault="00B86F71" w:rsidP="00B86F71">
      <w:pPr>
        <w:ind w:firstLine="709"/>
        <w:jc w:val="center"/>
        <w:rPr>
          <w:rFonts w:ascii="Times New Roman" w:hAnsi="Times New Roman"/>
          <w:sz w:val="26"/>
          <w:szCs w:val="26"/>
        </w:rPr>
      </w:pPr>
      <w:r w:rsidRPr="00AA602F">
        <w:rPr>
          <w:rFonts w:ascii="Times New Roman" w:hAnsi="Times New Roman"/>
          <w:sz w:val="26"/>
          <w:szCs w:val="26"/>
        </w:rPr>
        <w:t>ВОРОНЕЖСКОЙ ОБЛАСТИ</w:t>
      </w:r>
    </w:p>
    <w:p w:rsidR="00B86F71" w:rsidRPr="00AA602F" w:rsidRDefault="00B86F71" w:rsidP="00B86F71">
      <w:pPr>
        <w:ind w:firstLine="709"/>
        <w:jc w:val="center"/>
        <w:rPr>
          <w:rFonts w:ascii="Times New Roman" w:hAnsi="Times New Roman"/>
          <w:sz w:val="26"/>
          <w:szCs w:val="26"/>
        </w:rPr>
      </w:pPr>
    </w:p>
    <w:p w:rsidR="00B86F71" w:rsidRPr="00AA602F" w:rsidRDefault="00B86F71" w:rsidP="00B86F71">
      <w:pPr>
        <w:ind w:firstLine="709"/>
        <w:jc w:val="center"/>
        <w:rPr>
          <w:rFonts w:ascii="Times New Roman" w:hAnsi="Times New Roman"/>
          <w:sz w:val="26"/>
          <w:szCs w:val="26"/>
        </w:rPr>
      </w:pPr>
      <w:r w:rsidRPr="00AA602F">
        <w:rPr>
          <w:rFonts w:ascii="Times New Roman" w:hAnsi="Times New Roman"/>
          <w:sz w:val="26"/>
          <w:szCs w:val="26"/>
        </w:rPr>
        <w:t>ПОСТАНОВЛЕНИЕ</w:t>
      </w:r>
    </w:p>
    <w:p w:rsidR="00B86F71" w:rsidRPr="00AA602F" w:rsidRDefault="00B86F71" w:rsidP="00B86F71">
      <w:pPr>
        <w:ind w:firstLine="709"/>
        <w:rPr>
          <w:rFonts w:ascii="Times New Roman" w:hAnsi="Times New Roman"/>
          <w:sz w:val="26"/>
          <w:szCs w:val="26"/>
        </w:rPr>
      </w:pPr>
    </w:p>
    <w:p w:rsidR="00B86F71" w:rsidRPr="00AA602F" w:rsidRDefault="00B86F71" w:rsidP="00B86F71">
      <w:pPr>
        <w:ind w:firstLine="709"/>
        <w:rPr>
          <w:rFonts w:ascii="Times New Roman" w:hAnsi="Times New Roman"/>
          <w:sz w:val="26"/>
          <w:szCs w:val="26"/>
        </w:rPr>
      </w:pP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от ___ 20____г. №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(дата и номер решения уполномоченного органа)</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w:t>
      </w:r>
    </w:p>
    <w:tbl>
      <w:tblPr>
        <w:tblW w:w="0" w:type="auto"/>
        <w:tblInd w:w="250" w:type="dxa"/>
        <w:tblLook w:val="04A0" w:firstRow="1" w:lastRow="0" w:firstColumn="1" w:lastColumn="0" w:noHBand="0" w:noVBand="1"/>
      </w:tblPr>
      <w:tblGrid>
        <w:gridCol w:w="5495"/>
      </w:tblGrid>
      <w:tr w:rsidR="00B86F71" w:rsidRPr="00AA602F" w:rsidTr="00B86F71">
        <w:tc>
          <w:tcPr>
            <w:tcW w:w="5495" w:type="dxa"/>
            <w:hideMark/>
          </w:tcPr>
          <w:p w:rsidR="00B86F71" w:rsidRPr="00AA602F" w:rsidRDefault="00B86F71" w:rsidP="00B86F71">
            <w:pPr>
              <w:widowControl w:val="0"/>
              <w:autoSpaceDE w:val="0"/>
              <w:autoSpaceDN w:val="0"/>
              <w:ind w:firstLine="34"/>
              <w:rPr>
                <w:rFonts w:ascii="Times New Roman" w:hAnsi="Times New Roman"/>
                <w:sz w:val="26"/>
                <w:szCs w:val="26"/>
              </w:rPr>
            </w:pPr>
            <w:r w:rsidRPr="00AA602F">
              <w:rPr>
                <w:rFonts w:ascii="Times New Roman" w:hAnsi="Times New Roman"/>
                <w:sz w:val="26"/>
                <w:szCs w:val="26"/>
              </w:rPr>
              <w:t>Об отказе в предоставлении муниципальной услуги</w:t>
            </w:r>
          </w:p>
          <w:p w:rsidR="00B86F71" w:rsidRPr="00AA602F" w:rsidRDefault="00B86F71" w:rsidP="00B86F71">
            <w:pPr>
              <w:ind w:firstLine="709"/>
              <w:rPr>
                <w:rFonts w:ascii="Times New Roman" w:hAnsi="Times New Roman"/>
                <w:sz w:val="26"/>
                <w:szCs w:val="26"/>
              </w:rPr>
            </w:pPr>
          </w:p>
        </w:tc>
      </w:tr>
    </w:tbl>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По результатам рассмотрения заявления по услуге _____________</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____ от ______ и приложенных к нему документов принято решение отказать в</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предоставлении услуги, по следующим основаниям:</w:t>
      </w:r>
    </w:p>
    <w:p w:rsidR="00B86F71" w:rsidRPr="00AA602F" w:rsidRDefault="00B86F71" w:rsidP="00B86F71">
      <w:pPr>
        <w:widowControl w:val="0"/>
        <w:autoSpaceDE w:val="0"/>
        <w:autoSpaceDN w:val="0"/>
        <w:ind w:firstLine="709"/>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0"/>
        <w:gridCol w:w="5102"/>
        <w:gridCol w:w="2948"/>
      </w:tblGrid>
      <w:tr w:rsidR="00B86F71" w:rsidRPr="00AA602F" w:rsidTr="00B86F71">
        <w:tc>
          <w:tcPr>
            <w:tcW w:w="1480"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пункта административного регламента</w:t>
            </w:r>
          </w:p>
        </w:tc>
        <w:tc>
          <w:tcPr>
            <w:tcW w:w="5102"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Наименование основания для отказа в соответствии с пунктом 12 Административного регламента </w:t>
            </w:r>
          </w:p>
        </w:tc>
        <w:tc>
          <w:tcPr>
            <w:tcW w:w="2948"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Разъяснение причин отказа в предоставлении услуги</w:t>
            </w:r>
          </w:p>
        </w:tc>
      </w:tr>
      <w:tr w:rsidR="00B86F71" w:rsidRPr="00AA602F" w:rsidTr="00B86F71">
        <w:tc>
          <w:tcPr>
            <w:tcW w:w="1480"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12.2. - 1</w:t>
            </w:r>
          </w:p>
        </w:tc>
        <w:tc>
          <w:tcPr>
            <w:tcW w:w="5102"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В ходатайстве об установлении публичного сервитута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ЗК РФ</w:t>
            </w:r>
          </w:p>
        </w:tc>
        <w:tc>
          <w:tcPr>
            <w:tcW w:w="2948"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Указываются основания такого вывода</w:t>
            </w:r>
          </w:p>
        </w:tc>
      </w:tr>
      <w:tr w:rsidR="00B86F71" w:rsidRPr="00AA602F" w:rsidTr="00B86F71">
        <w:tc>
          <w:tcPr>
            <w:tcW w:w="1480"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12.2. - 2</w:t>
            </w:r>
          </w:p>
        </w:tc>
        <w:tc>
          <w:tcPr>
            <w:tcW w:w="5102"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Не соблюдены условия установления публичного сервитута, предусмотренные статьями 23 и 39.39 ЗК РФ</w:t>
            </w:r>
          </w:p>
        </w:tc>
        <w:tc>
          <w:tcPr>
            <w:tcW w:w="2948"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Указываются основания такого вывода</w:t>
            </w:r>
          </w:p>
        </w:tc>
      </w:tr>
      <w:tr w:rsidR="00B86F71" w:rsidRPr="00AA602F" w:rsidTr="00B86F71">
        <w:tc>
          <w:tcPr>
            <w:tcW w:w="1480"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12.2. - 3</w:t>
            </w:r>
          </w:p>
        </w:tc>
        <w:tc>
          <w:tcPr>
            <w:tcW w:w="5102"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w:t>
            </w:r>
            <w:r w:rsidRPr="00AA602F">
              <w:rPr>
                <w:rFonts w:ascii="Times New Roman" w:hAnsi="Times New Roman"/>
                <w:sz w:val="26"/>
                <w:szCs w:val="26"/>
              </w:rPr>
              <w:lastRenderedPageBreak/>
              <w:t>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948"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Указываются основания такого вывода</w:t>
            </w:r>
          </w:p>
        </w:tc>
      </w:tr>
      <w:tr w:rsidR="00B86F71" w:rsidRPr="00AA602F" w:rsidTr="00B86F71">
        <w:tc>
          <w:tcPr>
            <w:tcW w:w="1480"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12.2. - 4</w:t>
            </w:r>
          </w:p>
        </w:tc>
        <w:tc>
          <w:tcPr>
            <w:tcW w:w="5102"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tc>
        <w:tc>
          <w:tcPr>
            <w:tcW w:w="2948"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Указываются основания такого вывода</w:t>
            </w:r>
          </w:p>
        </w:tc>
      </w:tr>
      <w:tr w:rsidR="00B86F71" w:rsidRPr="00AA602F" w:rsidTr="00B86F71">
        <w:tc>
          <w:tcPr>
            <w:tcW w:w="1480"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12.2. - 5</w:t>
            </w:r>
          </w:p>
        </w:tc>
        <w:tc>
          <w:tcPr>
            <w:tcW w:w="5102"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2948"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Указываются основания такого вывода</w:t>
            </w:r>
          </w:p>
        </w:tc>
      </w:tr>
      <w:tr w:rsidR="00B86F71" w:rsidRPr="00AA602F" w:rsidTr="00B86F71">
        <w:tc>
          <w:tcPr>
            <w:tcW w:w="1480" w:type="dxa"/>
          </w:tcPr>
          <w:p w:rsidR="00B86F71" w:rsidRPr="00AA602F" w:rsidRDefault="00B86F71" w:rsidP="00B86F71">
            <w:pPr>
              <w:widowControl w:val="0"/>
              <w:autoSpaceDE w:val="0"/>
              <w:autoSpaceDN w:val="0"/>
              <w:ind w:firstLine="0"/>
              <w:rPr>
                <w:rFonts w:ascii="Times New Roman" w:hAnsi="Times New Roman"/>
                <w:sz w:val="26"/>
                <w:szCs w:val="26"/>
              </w:rPr>
            </w:pPr>
            <w:bookmarkStart w:id="9" w:name="P605"/>
            <w:bookmarkEnd w:id="9"/>
            <w:r w:rsidRPr="00AA602F">
              <w:rPr>
                <w:rFonts w:ascii="Times New Roman" w:hAnsi="Times New Roman"/>
                <w:sz w:val="26"/>
                <w:szCs w:val="26"/>
              </w:rPr>
              <w:t>12.2. - 6</w:t>
            </w:r>
          </w:p>
        </w:tc>
        <w:tc>
          <w:tcPr>
            <w:tcW w:w="5102"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ЗК РФ</w:t>
            </w:r>
          </w:p>
        </w:tc>
        <w:tc>
          <w:tcPr>
            <w:tcW w:w="2948"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Указываются основания такого вывода</w:t>
            </w:r>
          </w:p>
        </w:tc>
      </w:tr>
      <w:tr w:rsidR="00B86F71" w:rsidRPr="00AA602F" w:rsidTr="00B86F71">
        <w:tc>
          <w:tcPr>
            <w:tcW w:w="1480"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12.2. - 7</w:t>
            </w:r>
          </w:p>
        </w:tc>
        <w:tc>
          <w:tcPr>
            <w:tcW w:w="5102"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Установление публичного сервитута в </w:t>
            </w:r>
            <w:r w:rsidRPr="00AA602F">
              <w:rPr>
                <w:rFonts w:ascii="Times New Roman" w:hAnsi="Times New Roman"/>
                <w:sz w:val="26"/>
                <w:szCs w:val="26"/>
              </w:rPr>
              <w:lastRenderedPageBreak/>
              <w:t>границах, указанных в ходатайстве, препятствует размещению объектов, предусмотренных утвержденным проектом планировки территории</w:t>
            </w:r>
          </w:p>
        </w:tc>
        <w:tc>
          <w:tcPr>
            <w:tcW w:w="2948"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 xml:space="preserve">Указываются основания </w:t>
            </w:r>
            <w:r w:rsidRPr="00AA602F">
              <w:rPr>
                <w:rFonts w:ascii="Times New Roman" w:hAnsi="Times New Roman"/>
                <w:sz w:val="26"/>
                <w:szCs w:val="26"/>
              </w:rPr>
              <w:lastRenderedPageBreak/>
              <w:t>такого вывода</w:t>
            </w:r>
          </w:p>
        </w:tc>
      </w:tr>
      <w:tr w:rsidR="00B86F71" w:rsidRPr="00AA602F" w:rsidTr="00B86F71">
        <w:tc>
          <w:tcPr>
            <w:tcW w:w="1480"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12.2. - 8</w:t>
            </w:r>
          </w:p>
        </w:tc>
        <w:tc>
          <w:tcPr>
            <w:tcW w:w="5102"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948" w:type="dxa"/>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Указываются основания такого вывода</w:t>
            </w:r>
          </w:p>
        </w:tc>
      </w:tr>
    </w:tbl>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Ф.И.О. _______________, Подпись _____________________________</w:t>
      </w:r>
    </w:p>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Должность уполномоченного сотрудника</w:t>
      </w:r>
    </w:p>
    <w:p w:rsidR="00B86F71" w:rsidRPr="00AA602F" w:rsidRDefault="00B86F71" w:rsidP="00B86F71">
      <w:pPr>
        <w:autoSpaceDE w:val="0"/>
        <w:autoSpaceDN w:val="0"/>
        <w:adjustRightInd w:val="0"/>
        <w:ind w:left="5103" w:firstLine="0"/>
        <w:rPr>
          <w:rFonts w:ascii="Times New Roman" w:hAnsi="Times New Roman"/>
          <w:sz w:val="26"/>
          <w:szCs w:val="26"/>
        </w:rPr>
      </w:pPr>
      <w:r w:rsidRPr="00AA602F">
        <w:rPr>
          <w:rFonts w:ascii="Times New Roman" w:hAnsi="Times New Roman"/>
          <w:bCs/>
          <w:sz w:val="26"/>
          <w:szCs w:val="26"/>
        </w:rPr>
        <w:br w:type="page"/>
      </w:r>
      <w:r w:rsidRPr="00AA602F">
        <w:rPr>
          <w:rFonts w:ascii="Times New Roman" w:hAnsi="Times New Roman"/>
          <w:bCs/>
          <w:sz w:val="26"/>
          <w:szCs w:val="26"/>
        </w:rPr>
        <w:lastRenderedPageBreak/>
        <w:t xml:space="preserve">Приложение № 3 </w:t>
      </w:r>
      <w:r w:rsidRPr="00AA602F">
        <w:rPr>
          <w:rFonts w:ascii="Times New Roman" w:hAnsi="Times New Roman"/>
          <w:sz w:val="26"/>
          <w:szCs w:val="26"/>
        </w:rPr>
        <w:t>к Административному регламенту по предоставлению муниципальной услуги</w:t>
      </w:r>
    </w:p>
    <w:p w:rsidR="00B86F71" w:rsidRPr="00AA602F" w:rsidRDefault="00B86F71" w:rsidP="00B86F71">
      <w:pPr>
        <w:autoSpaceDE w:val="0"/>
        <w:autoSpaceDN w:val="0"/>
        <w:adjustRightInd w:val="0"/>
        <w:ind w:firstLine="709"/>
        <w:rPr>
          <w:rFonts w:ascii="Times New Roman" w:hAnsi="Times New Roman"/>
          <w:bCs/>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 xml:space="preserve">Форма ходатайства об установлении публичного сервитута </w:t>
      </w: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 </w:t>
      </w:r>
    </w:p>
    <w:tbl>
      <w:tblPr>
        <w:tblW w:w="9774" w:type="dxa"/>
        <w:tblInd w:w="15" w:type="dxa"/>
        <w:tblLayout w:type="fixed"/>
        <w:tblCellMar>
          <w:left w:w="0" w:type="dxa"/>
          <w:right w:w="0" w:type="dxa"/>
        </w:tblCellMar>
        <w:tblLook w:val="04A0" w:firstRow="1" w:lastRow="0" w:firstColumn="1" w:lastColumn="0" w:noHBand="0" w:noVBand="1"/>
      </w:tblPr>
      <w:tblGrid>
        <w:gridCol w:w="408"/>
        <w:gridCol w:w="3281"/>
        <w:gridCol w:w="1147"/>
        <w:gridCol w:w="72"/>
        <w:gridCol w:w="623"/>
        <w:gridCol w:w="321"/>
        <w:gridCol w:w="321"/>
        <w:gridCol w:w="80"/>
        <w:gridCol w:w="3521"/>
      </w:tblGrid>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p>
        </w:tc>
        <w:tc>
          <w:tcPr>
            <w:tcW w:w="9366" w:type="dxa"/>
            <w:gridSpan w:val="8"/>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Ходатайство об установлении публичного сервитута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9366" w:type="dxa"/>
            <w:gridSpan w:val="8"/>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_____________________________________________________________________ </w:t>
            </w:r>
          </w:p>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(наименование органа, принимающего решение об установлении публичного сервитута)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bookmarkStart w:id="10" w:name="p7"/>
            <w:bookmarkEnd w:id="10"/>
            <w:r w:rsidRPr="00AA602F">
              <w:rPr>
                <w:rFonts w:ascii="Times New Roman" w:hAnsi="Times New Roman"/>
                <w:sz w:val="26"/>
                <w:szCs w:val="26"/>
              </w:rPr>
              <w:t xml:space="preserve">2 </w:t>
            </w:r>
          </w:p>
        </w:tc>
        <w:tc>
          <w:tcPr>
            <w:tcW w:w="9366" w:type="dxa"/>
            <w:gridSpan w:val="8"/>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Сведения о лице, представившем ходатайство об установлении публичного сервитута (далее - заявитель):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Полное наименование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Сокращенное наименование (при наличии)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Организационно-правовая форма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Почтовый адрес (индекс, субъект Российской Федерации, населенный пункт, улица, дом)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Адрес электронной почты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ОГРН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ИНН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3 </w:t>
            </w:r>
          </w:p>
        </w:tc>
        <w:tc>
          <w:tcPr>
            <w:tcW w:w="9366" w:type="dxa"/>
            <w:gridSpan w:val="8"/>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Сведения о представителе заявителя: </w:t>
            </w:r>
          </w:p>
        </w:tc>
      </w:tr>
      <w:tr w:rsidR="00B86F71" w:rsidRPr="00AA602F" w:rsidTr="00B86F71">
        <w:tc>
          <w:tcPr>
            <w:tcW w:w="408" w:type="dxa"/>
            <w:vMerge w:val="restart"/>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3 </w:t>
            </w: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Фамилия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Имя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Отчество (при наличии)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Адрес электронной почты (при наличии)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Телефон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Наименование и реквизиты документа, подтверждающего полномочия представителя заявителя </w:t>
            </w:r>
          </w:p>
          <w:p w:rsidR="00B86F71" w:rsidRPr="00AA602F" w:rsidRDefault="00B86F71" w:rsidP="00B86F71">
            <w:pPr>
              <w:ind w:firstLine="0"/>
              <w:rPr>
                <w:rFonts w:ascii="Times New Roman" w:hAnsi="Times New Roman"/>
                <w:sz w:val="26"/>
                <w:szCs w:val="26"/>
              </w:rPr>
            </w:pPr>
          </w:p>
        </w:tc>
        <w:tc>
          <w:tcPr>
            <w:tcW w:w="4243" w:type="dxa"/>
            <w:gridSpan w:val="4"/>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vMerge w:val="restart"/>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4</w:t>
            </w:r>
          </w:p>
        </w:tc>
        <w:tc>
          <w:tcPr>
            <w:tcW w:w="9366" w:type="dxa"/>
            <w:gridSpan w:val="8"/>
            <w:tcBorders>
              <w:top w:val="single" w:sz="6" w:space="0" w:color="000000"/>
              <w:left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Прошу установить публичный сервитут в отношении земель и (или) земельного(</w:t>
            </w:r>
            <w:proofErr w:type="spellStart"/>
            <w:r w:rsidRPr="00AA602F">
              <w:rPr>
                <w:rFonts w:ascii="Times New Roman" w:hAnsi="Times New Roman"/>
                <w:sz w:val="26"/>
                <w:szCs w:val="26"/>
              </w:rPr>
              <w:t>ых</w:t>
            </w:r>
            <w:proofErr w:type="spellEnd"/>
            <w:r w:rsidRPr="00AA602F">
              <w:rPr>
                <w:rFonts w:ascii="Times New Roman" w:hAnsi="Times New Roman"/>
                <w:sz w:val="26"/>
                <w:szCs w:val="26"/>
              </w:rPr>
              <w:t>) участка(</w:t>
            </w:r>
            <w:proofErr w:type="spellStart"/>
            <w:r w:rsidRPr="00AA602F">
              <w:rPr>
                <w:rFonts w:ascii="Times New Roman" w:hAnsi="Times New Roman"/>
                <w:sz w:val="26"/>
                <w:szCs w:val="26"/>
              </w:rPr>
              <w:t>ов</w:t>
            </w:r>
            <w:proofErr w:type="spellEnd"/>
            <w:r w:rsidRPr="00AA602F">
              <w:rPr>
                <w:rFonts w:ascii="Times New Roman" w:hAnsi="Times New Roman"/>
                <w:sz w:val="26"/>
                <w:szCs w:val="26"/>
              </w:rPr>
              <w:t xml:space="preserve">) в целях (указываются цели, предусмотренные статьей 39.37 Земельного кодекса Российской Федерации или статьей 3.6 Федерального закона от 25 октября 2001 г. N 137-ФЗ "О введении в действие Земельного кодекса Российской Федерации", частью 4.2 статьи 25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3281" w:type="dxa"/>
            <w:tcBorders>
              <w:lef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2564" w:type="dxa"/>
            <w:gridSpan w:val="6"/>
            <w:tcBorders>
              <w:bottom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3521" w:type="dxa"/>
            <w:tcBorders>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9366" w:type="dxa"/>
            <w:gridSpan w:val="8"/>
            <w:tcBorders>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4 </w:t>
            </w:r>
          </w:p>
        </w:tc>
        <w:tc>
          <w:tcPr>
            <w:tcW w:w="9366" w:type="dxa"/>
            <w:gridSpan w:val="8"/>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Испрашиваемый срок публичного сервитута ______________________________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6 </w:t>
            </w:r>
          </w:p>
        </w:tc>
        <w:tc>
          <w:tcPr>
            <w:tcW w:w="9366" w:type="dxa"/>
            <w:gridSpan w:val="8"/>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 </w:t>
            </w:r>
          </w:p>
        </w:tc>
      </w:tr>
      <w:tr w:rsidR="00B86F71" w:rsidRPr="00AA602F" w:rsidTr="00B86F71">
        <w:tc>
          <w:tcPr>
            <w:tcW w:w="408" w:type="dxa"/>
            <w:vMerge w:val="restart"/>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7 </w:t>
            </w:r>
          </w:p>
        </w:tc>
        <w:tc>
          <w:tcPr>
            <w:tcW w:w="9366" w:type="dxa"/>
            <w:gridSpan w:val="8"/>
            <w:tcBorders>
              <w:top w:val="single" w:sz="6" w:space="0" w:color="000000"/>
              <w:left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Обоснование необходимости установления публичного сервитута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3281" w:type="dxa"/>
            <w:tcBorders>
              <w:lef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2564" w:type="dxa"/>
            <w:gridSpan w:val="6"/>
            <w:tcBorders>
              <w:bottom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3521" w:type="dxa"/>
            <w:tcBorders>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9366" w:type="dxa"/>
            <w:gridSpan w:val="8"/>
            <w:tcBorders>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vMerge w:val="restart"/>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8 </w:t>
            </w:r>
          </w:p>
        </w:tc>
        <w:tc>
          <w:tcPr>
            <w:tcW w:w="9366" w:type="dxa"/>
            <w:gridSpan w:val="8"/>
            <w:tcBorders>
              <w:top w:val="single" w:sz="6" w:space="0" w:color="000000"/>
              <w:left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3281" w:type="dxa"/>
            <w:tcBorders>
              <w:lef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2564" w:type="dxa"/>
            <w:gridSpan w:val="6"/>
            <w:tcBorders>
              <w:bottom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3521" w:type="dxa"/>
            <w:tcBorders>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9366" w:type="dxa"/>
            <w:gridSpan w:val="8"/>
            <w:tcBorders>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vMerge w:val="restart"/>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9 </w:t>
            </w:r>
          </w:p>
        </w:tc>
        <w:tc>
          <w:tcPr>
            <w:tcW w:w="5444" w:type="dxa"/>
            <w:gridSpan w:val="5"/>
            <w:vMerge w:val="restart"/>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 </w:t>
            </w:r>
          </w:p>
        </w:tc>
        <w:tc>
          <w:tcPr>
            <w:tcW w:w="3922" w:type="dxa"/>
            <w:gridSpan w:val="3"/>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5444" w:type="dxa"/>
            <w:gridSpan w:val="5"/>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3922" w:type="dxa"/>
            <w:gridSpan w:val="3"/>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5444" w:type="dxa"/>
            <w:gridSpan w:val="5"/>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3922" w:type="dxa"/>
            <w:gridSpan w:val="3"/>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9366" w:type="dxa"/>
            <w:gridSpan w:val="8"/>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w:t>
            </w:r>
          </w:p>
        </w:tc>
      </w:tr>
      <w:tr w:rsidR="00B86F71" w:rsidRPr="00AA602F" w:rsidTr="00B86F71">
        <w:tc>
          <w:tcPr>
            <w:tcW w:w="408" w:type="dxa"/>
            <w:vMerge w:val="restart"/>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9366" w:type="dxa"/>
            <w:gridSpan w:val="8"/>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Сведения о способах представления результатов рассмотрения ходатайства: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tcPr>
          <w:p w:rsidR="00B86F71" w:rsidRPr="00AA602F" w:rsidRDefault="00B86F71" w:rsidP="00B86F71">
            <w:pPr>
              <w:ind w:firstLine="0"/>
              <w:rPr>
                <w:rFonts w:ascii="Times New Roman" w:hAnsi="Times New Roman"/>
                <w:sz w:val="26"/>
                <w:szCs w:val="26"/>
              </w:rPr>
            </w:pPr>
          </w:p>
        </w:tc>
        <w:tc>
          <w:tcPr>
            <w:tcW w:w="5845" w:type="dxa"/>
            <w:gridSpan w:val="7"/>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в виде электронного документа, который направляется уполномоченным органом заявителю посредством электронной почты </w:t>
            </w:r>
          </w:p>
        </w:tc>
        <w:tc>
          <w:tcPr>
            <w:tcW w:w="3521" w:type="dxa"/>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_______________ </w:t>
            </w:r>
          </w:p>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(да/нет)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tcPr>
          <w:p w:rsidR="00B86F71" w:rsidRPr="00AA602F" w:rsidRDefault="00B86F71" w:rsidP="00B86F71">
            <w:pPr>
              <w:ind w:firstLine="0"/>
              <w:rPr>
                <w:rFonts w:ascii="Times New Roman" w:hAnsi="Times New Roman"/>
                <w:sz w:val="26"/>
                <w:szCs w:val="26"/>
              </w:rPr>
            </w:pPr>
          </w:p>
        </w:tc>
        <w:tc>
          <w:tcPr>
            <w:tcW w:w="5845" w:type="dxa"/>
            <w:gridSpan w:val="7"/>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в виде бумажного документа, который заявитель получает непосредственно при личном обращении или посредством почтового отправления </w:t>
            </w:r>
          </w:p>
        </w:tc>
        <w:tc>
          <w:tcPr>
            <w:tcW w:w="3521" w:type="dxa"/>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_______________ </w:t>
            </w:r>
          </w:p>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(да/нет) </w:t>
            </w:r>
          </w:p>
        </w:tc>
      </w:tr>
      <w:tr w:rsidR="00B86F71" w:rsidRPr="00AA602F" w:rsidTr="00B86F71">
        <w:tc>
          <w:tcPr>
            <w:tcW w:w="408" w:type="dxa"/>
            <w:vMerge w:val="restart"/>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9366" w:type="dxa"/>
            <w:gridSpan w:val="8"/>
            <w:tcBorders>
              <w:top w:val="single" w:sz="6" w:space="0" w:color="000000"/>
              <w:left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Документы, прилагаемые к ходатайству: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tcPr>
          <w:p w:rsidR="00B86F71" w:rsidRPr="00AA602F" w:rsidRDefault="00B86F71" w:rsidP="00B86F71">
            <w:pPr>
              <w:ind w:firstLine="0"/>
              <w:rPr>
                <w:rFonts w:ascii="Times New Roman" w:hAnsi="Times New Roman"/>
                <w:sz w:val="26"/>
                <w:szCs w:val="26"/>
              </w:rPr>
            </w:pPr>
          </w:p>
        </w:tc>
        <w:tc>
          <w:tcPr>
            <w:tcW w:w="3281" w:type="dxa"/>
            <w:tcBorders>
              <w:lef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2564" w:type="dxa"/>
            <w:gridSpan w:val="6"/>
            <w:tcBorders>
              <w:bottom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3521" w:type="dxa"/>
            <w:tcBorders>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tcPr>
          <w:p w:rsidR="00B86F71" w:rsidRPr="00AA602F" w:rsidRDefault="00B86F71" w:rsidP="00B86F71">
            <w:pPr>
              <w:ind w:firstLine="0"/>
              <w:rPr>
                <w:rFonts w:ascii="Times New Roman" w:hAnsi="Times New Roman"/>
                <w:sz w:val="26"/>
                <w:szCs w:val="26"/>
              </w:rPr>
            </w:pPr>
          </w:p>
        </w:tc>
        <w:tc>
          <w:tcPr>
            <w:tcW w:w="9366" w:type="dxa"/>
            <w:gridSpan w:val="8"/>
            <w:tcBorders>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9366" w:type="dxa"/>
            <w:gridSpan w:val="8"/>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9366" w:type="dxa"/>
            <w:gridSpan w:val="8"/>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Подтверждаю, что сведения, указанные в настоящем ходатайстве, на дату представления ходатайства достоверны; документы (копии документов) и </w:t>
            </w:r>
            <w:r w:rsidRPr="00AA602F">
              <w:rPr>
                <w:rFonts w:ascii="Times New Roman" w:hAnsi="Times New Roman"/>
                <w:sz w:val="26"/>
                <w:szCs w:val="26"/>
              </w:rPr>
              <w:lastRenderedPageBreak/>
              <w:t xml:space="preserve">содержащиеся в них сведения соответствуют требованиям, установленным статьей 39.41 Земельного кодекса Российской Федерации </w:t>
            </w: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9366" w:type="dxa"/>
            <w:gridSpan w:val="8"/>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r>
      <w:tr w:rsidR="00B86F71" w:rsidRPr="00AA602F" w:rsidTr="00B86F71">
        <w:tc>
          <w:tcPr>
            <w:tcW w:w="408" w:type="dxa"/>
            <w:tcBorders>
              <w:top w:val="single" w:sz="6" w:space="0" w:color="000000"/>
              <w:left w:val="single" w:sz="6" w:space="0" w:color="000000"/>
              <w:bottom w:val="single" w:sz="6" w:space="0" w:color="000000"/>
              <w:right w:val="single" w:sz="6" w:space="0" w:color="000000"/>
            </w:tcBorders>
          </w:tcPr>
          <w:p w:rsidR="00B86F71" w:rsidRPr="00AA602F" w:rsidRDefault="00B86F71" w:rsidP="00B86F71">
            <w:pPr>
              <w:ind w:firstLine="0"/>
              <w:rPr>
                <w:rFonts w:ascii="Times New Roman" w:hAnsi="Times New Roman"/>
                <w:sz w:val="26"/>
                <w:szCs w:val="26"/>
              </w:rPr>
            </w:pPr>
          </w:p>
        </w:tc>
        <w:tc>
          <w:tcPr>
            <w:tcW w:w="5845" w:type="dxa"/>
            <w:gridSpan w:val="7"/>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Подпись: </w:t>
            </w:r>
          </w:p>
        </w:tc>
        <w:tc>
          <w:tcPr>
            <w:tcW w:w="3521" w:type="dxa"/>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Дата: </w:t>
            </w:r>
          </w:p>
        </w:tc>
      </w:tr>
      <w:tr w:rsidR="00B86F71" w:rsidRPr="00AA602F" w:rsidTr="00B86F71">
        <w:tc>
          <w:tcPr>
            <w:tcW w:w="408" w:type="dxa"/>
            <w:vMerge w:val="restart"/>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3281" w:type="dxa"/>
            <w:tcBorders>
              <w:top w:val="single" w:sz="6" w:space="0" w:color="000000"/>
              <w:left w:val="single" w:sz="6" w:space="0" w:color="000000"/>
            </w:tcBorders>
            <w:hideMark/>
          </w:tcPr>
          <w:p w:rsidR="00B86F71" w:rsidRPr="00AA602F" w:rsidRDefault="00B86F71" w:rsidP="00B86F71">
            <w:pPr>
              <w:ind w:firstLine="0"/>
              <w:rPr>
                <w:rFonts w:ascii="Times New Roman" w:hAnsi="Times New Roman"/>
                <w:sz w:val="26"/>
                <w:szCs w:val="26"/>
              </w:rPr>
            </w:pPr>
          </w:p>
        </w:tc>
        <w:tc>
          <w:tcPr>
            <w:tcW w:w="1147" w:type="dxa"/>
            <w:tcBorders>
              <w:top w:val="single" w:sz="6" w:space="0" w:color="000000"/>
              <w:bottom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72" w:type="dxa"/>
            <w:tcBorders>
              <w:top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1265" w:type="dxa"/>
            <w:gridSpan w:val="3"/>
            <w:tcBorders>
              <w:top w:val="single" w:sz="6" w:space="0" w:color="000000"/>
              <w:bottom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80" w:type="dxa"/>
            <w:vMerge w:val="restart"/>
            <w:tcBorders>
              <w:top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3521" w:type="dxa"/>
            <w:vMerge w:val="restart"/>
            <w:tcBorders>
              <w:top w:val="single" w:sz="6" w:space="0" w:color="000000"/>
              <w:left w:val="single" w:sz="6" w:space="0" w:color="000000"/>
              <w:bottom w:val="single" w:sz="6" w:space="0" w:color="000000"/>
              <w:right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"__" __________ ____ г. </w:t>
            </w:r>
          </w:p>
        </w:tc>
      </w:tr>
      <w:tr w:rsidR="00B86F71" w:rsidRPr="00AA602F" w:rsidTr="00B86F71">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3281" w:type="dxa"/>
            <w:tcBorders>
              <w:left w:val="single" w:sz="6" w:space="0" w:color="000000"/>
              <w:bottom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1147" w:type="dxa"/>
            <w:tcBorders>
              <w:top w:val="single" w:sz="6" w:space="0" w:color="000000"/>
              <w:bottom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(подпись) </w:t>
            </w:r>
          </w:p>
        </w:tc>
        <w:tc>
          <w:tcPr>
            <w:tcW w:w="72" w:type="dxa"/>
            <w:tcBorders>
              <w:bottom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  </w:t>
            </w:r>
          </w:p>
        </w:tc>
        <w:tc>
          <w:tcPr>
            <w:tcW w:w="1265" w:type="dxa"/>
            <w:gridSpan w:val="3"/>
            <w:tcBorders>
              <w:top w:val="single" w:sz="6" w:space="0" w:color="000000"/>
              <w:bottom w:val="single" w:sz="6" w:space="0" w:color="000000"/>
            </w:tcBorders>
            <w:hideMark/>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(инициалы, фамилия) </w:t>
            </w:r>
          </w:p>
        </w:tc>
        <w:tc>
          <w:tcPr>
            <w:tcW w:w="80" w:type="dxa"/>
            <w:vMerge/>
            <w:tcBorders>
              <w:top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c>
          <w:tcPr>
            <w:tcW w:w="3521" w:type="dxa"/>
            <w:vMerge/>
            <w:tcBorders>
              <w:top w:val="single" w:sz="6" w:space="0" w:color="000000"/>
              <w:left w:val="single" w:sz="6" w:space="0" w:color="000000"/>
              <w:bottom w:val="single" w:sz="6" w:space="0" w:color="000000"/>
              <w:right w:val="single" w:sz="6" w:space="0" w:color="000000"/>
            </w:tcBorders>
            <w:vAlign w:val="center"/>
            <w:hideMark/>
          </w:tcPr>
          <w:p w:rsidR="00B86F71" w:rsidRPr="00AA602F" w:rsidRDefault="00B86F71" w:rsidP="00B86F71">
            <w:pPr>
              <w:ind w:firstLine="0"/>
              <w:rPr>
                <w:rFonts w:ascii="Times New Roman" w:hAnsi="Times New Roman"/>
                <w:sz w:val="26"/>
                <w:szCs w:val="26"/>
              </w:rPr>
            </w:pPr>
          </w:p>
        </w:tc>
      </w:tr>
    </w:tbl>
    <w:p w:rsidR="00B86F71" w:rsidRPr="00AA602F" w:rsidRDefault="00B86F71" w:rsidP="00B86F71">
      <w:pPr>
        <w:autoSpaceDE w:val="0"/>
        <w:autoSpaceDN w:val="0"/>
        <w:adjustRightInd w:val="0"/>
        <w:ind w:firstLine="709"/>
        <w:rPr>
          <w:rFonts w:ascii="Times New Roman" w:hAnsi="Times New Roman"/>
          <w:bCs/>
          <w:sz w:val="26"/>
          <w:szCs w:val="26"/>
        </w:rPr>
      </w:pPr>
    </w:p>
    <w:p w:rsidR="00B86F71" w:rsidRPr="00AA602F" w:rsidRDefault="00B86F71" w:rsidP="00B86F71">
      <w:pPr>
        <w:autoSpaceDE w:val="0"/>
        <w:autoSpaceDN w:val="0"/>
        <w:adjustRightInd w:val="0"/>
        <w:ind w:left="5103" w:firstLine="0"/>
        <w:rPr>
          <w:rFonts w:ascii="Times New Roman" w:hAnsi="Times New Roman"/>
          <w:sz w:val="26"/>
          <w:szCs w:val="26"/>
        </w:rPr>
      </w:pPr>
      <w:r w:rsidRPr="00AA602F">
        <w:rPr>
          <w:rFonts w:ascii="Times New Roman" w:hAnsi="Times New Roman"/>
          <w:bCs/>
          <w:sz w:val="26"/>
          <w:szCs w:val="26"/>
        </w:rPr>
        <w:br w:type="page"/>
      </w:r>
      <w:r w:rsidRPr="00AA602F">
        <w:rPr>
          <w:rFonts w:ascii="Times New Roman" w:hAnsi="Times New Roman"/>
          <w:bCs/>
          <w:sz w:val="26"/>
          <w:szCs w:val="26"/>
        </w:rPr>
        <w:lastRenderedPageBreak/>
        <w:t xml:space="preserve">Приложение № 4 </w:t>
      </w:r>
      <w:r w:rsidRPr="00AA602F">
        <w:rPr>
          <w:rFonts w:ascii="Times New Roman" w:hAnsi="Times New Roman"/>
          <w:sz w:val="26"/>
          <w:szCs w:val="26"/>
        </w:rPr>
        <w:t>к Административному регламенту по предоставлению муниципальной услуги</w:t>
      </w:r>
    </w:p>
    <w:p w:rsidR="00B86F71" w:rsidRPr="00AA602F" w:rsidRDefault="00B86F71" w:rsidP="00B86F71">
      <w:pPr>
        <w:ind w:firstLine="709"/>
        <w:rPr>
          <w:rFonts w:ascii="Times New Roman" w:eastAsia="Calibri" w:hAnsi="Times New Roman"/>
          <w:sz w:val="26"/>
          <w:szCs w:val="26"/>
          <w:lang w:eastAsia="en-US"/>
        </w:rPr>
      </w:pPr>
    </w:p>
    <w:p w:rsidR="00B86F71" w:rsidRPr="00AA602F" w:rsidRDefault="00B86F71" w:rsidP="00B86F71">
      <w:pPr>
        <w:ind w:firstLine="709"/>
        <w:rPr>
          <w:rFonts w:ascii="Times New Roman" w:eastAsia="Tahoma" w:hAnsi="Times New Roman"/>
          <w:sz w:val="26"/>
          <w:szCs w:val="26"/>
          <w:lang w:bidi="ru-RU"/>
        </w:rPr>
      </w:pPr>
    </w:p>
    <w:p w:rsidR="00B86F71" w:rsidRPr="00AA602F" w:rsidRDefault="00B86F71" w:rsidP="00B86F71">
      <w:pPr>
        <w:ind w:left="4536" w:firstLine="0"/>
        <w:rPr>
          <w:rFonts w:ascii="Times New Roman" w:eastAsia="Tahoma" w:hAnsi="Times New Roman"/>
          <w:sz w:val="26"/>
          <w:szCs w:val="26"/>
          <w:lang w:bidi="ru-RU"/>
        </w:rPr>
      </w:pPr>
      <w:r w:rsidRPr="00AA602F">
        <w:rPr>
          <w:rFonts w:ascii="Times New Roman" w:eastAsia="Tahoma" w:hAnsi="Times New Roman"/>
          <w:sz w:val="26"/>
          <w:szCs w:val="26"/>
          <w:lang w:bidi="ru-RU"/>
        </w:rPr>
        <w:t>Кому ____________________________________</w:t>
      </w:r>
    </w:p>
    <w:p w:rsidR="00B86F71" w:rsidRPr="00AA602F" w:rsidRDefault="00B86F71" w:rsidP="00B86F71">
      <w:pPr>
        <w:widowControl w:val="0"/>
        <w:autoSpaceDE w:val="0"/>
        <w:autoSpaceDN w:val="0"/>
        <w:adjustRightInd w:val="0"/>
        <w:ind w:left="4536" w:firstLine="0"/>
        <w:rPr>
          <w:rFonts w:ascii="Times New Roman" w:eastAsia="Tahoma" w:hAnsi="Times New Roman"/>
          <w:sz w:val="26"/>
          <w:szCs w:val="26"/>
          <w:lang w:bidi="ru-RU"/>
        </w:rPr>
      </w:pPr>
      <w:r w:rsidRPr="00AA602F">
        <w:rPr>
          <w:rFonts w:ascii="Times New Roman" w:eastAsia="Tahoma" w:hAnsi="Times New Roman"/>
          <w:sz w:val="26"/>
          <w:szCs w:val="26"/>
          <w:lang w:bidi="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B86F71" w:rsidRPr="00AA602F" w:rsidRDefault="00B86F71" w:rsidP="00B86F71">
      <w:pPr>
        <w:widowControl w:val="0"/>
        <w:autoSpaceDE w:val="0"/>
        <w:autoSpaceDN w:val="0"/>
        <w:adjustRightInd w:val="0"/>
        <w:ind w:left="4536" w:firstLine="0"/>
        <w:rPr>
          <w:rFonts w:ascii="Times New Roman" w:eastAsia="Tahoma" w:hAnsi="Times New Roman"/>
          <w:sz w:val="26"/>
          <w:szCs w:val="26"/>
          <w:lang w:bidi="ru-RU"/>
        </w:rPr>
      </w:pPr>
      <w:r w:rsidRPr="00AA602F">
        <w:rPr>
          <w:rFonts w:ascii="Times New Roman" w:eastAsia="Tahoma" w:hAnsi="Times New Roman"/>
          <w:sz w:val="26"/>
          <w:szCs w:val="26"/>
          <w:lang w:bidi="ru-RU"/>
        </w:rPr>
        <w:t>_________________________________________</w:t>
      </w:r>
    </w:p>
    <w:p w:rsidR="00B86F71" w:rsidRPr="00AA602F" w:rsidRDefault="00B86F71" w:rsidP="00B86F71">
      <w:pPr>
        <w:widowControl w:val="0"/>
        <w:autoSpaceDE w:val="0"/>
        <w:autoSpaceDN w:val="0"/>
        <w:adjustRightInd w:val="0"/>
        <w:ind w:left="4536" w:firstLine="0"/>
        <w:rPr>
          <w:rFonts w:ascii="Times New Roman" w:eastAsia="Tahoma" w:hAnsi="Times New Roman"/>
          <w:sz w:val="26"/>
          <w:szCs w:val="26"/>
          <w:lang w:bidi="ru-RU"/>
        </w:rPr>
      </w:pPr>
      <w:r w:rsidRPr="00AA602F">
        <w:rPr>
          <w:rFonts w:ascii="Times New Roman" w:eastAsia="Tahoma" w:hAnsi="Times New Roman"/>
          <w:sz w:val="26"/>
          <w:szCs w:val="26"/>
          <w:lang w:bidi="ru-RU"/>
        </w:rPr>
        <w:t>почтовый индекс и адрес, телефон, адрес электронной почты)</w:t>
      </w:r>
    </w:p>
    <w:p w:rsidR="00B86F71" w:rsidRPr="00AA602F" w:rsidRDefault="00B86F71" w:rsidP="00B86F71">
      <w:pPr>
        <w:widowControl w:val="0"/>
        <w:ind w:firstLine="709"/>
        <w:rPr>
          <w:rFonts w:ascii="Times New Roman" w:eastAsia="Tahoma" w:hAnsi="Times New Roman"/>
          <w:sz w:val="26"/>
          <w:szCs w:val="26"/>
          <w:lang w:bidi="ru-RU"/>
        </w:rPr>
      </w:pPr>
    </w:p>
    <w:p w:rsidR="00B86F71" w:rsidRPr="00AA602F" w:rsidRDefault="00B86F71" w:rsidP="00B86F71">
      <w:pPr>
        <w:widowControl w:val="0"/>
        <w:ind w:firstLine="709"/>
        <w:jc w:val="center"/>
        <w:rPr>
          <w:rFonts w:ascii="Times New Roman" w:eastAsia="Tahoma" w:hAnsi="Times New Roman"/>
          <w:sz w:val="26"/>
          <w:szCs w:val="26"/>
          <w:lang w:bidi="ru-RU"/>
        </w:rPr>
      </w:pPr>
      <w:r w:rsidRPr="00AA602F">
        <w:rPr>
          <w:rFonts w:ascii="Times New Roman" w:eastAsia="Tahoma" w:hAnsi="Times New Roman"/>
          <w:sz w:val="26"/>
          <w:szCs w:val="26"/>
          <w:lang w:bidi="ru-RU"/>
        </w:rPr>
        <w:t>Решение об отказе в приеме документов</w:t>
      </w:r>
    </w:p>
    <w:p w:rsidR="00B86F71" w:rsidRPr="00AA602F" w:rsidRDefault="00B86F71" w:rsidP="00B86F71">
      <w:pPr>
        <w:widowControl w:val="0"/>
        <w:ind w:firstLine="709"/>
        <w:rPr>
          <w:rFonts w:ascii="Times New Roman" w:hAnsi="Times New Roman"/>
          <w:sz w:val="26"/>
          <w:szCs w:val="26"/>
          <w:lang w:bidi="ru-RU"/>
        </w:rPr>
      </w:pPr>
      <w:r w:rsidRPr="00AA602F">
        <w:rPr>
          <w:rFonts w:ascii="Times New Roman" w:hAnsi="Times New Roman"/>
          <w:sz w:val="26"/>
          <w:szCs w:val="26"/>
          <w:lang w:bidi="ru-RU"/>
        </w:rPr>
        <w:t>____________________________________________________________</w:t>
      </w:r>
    </w:p>
    <w:p w:rsidR="00B86F71" w:rsidRPr="00AA602F" w:rsidRDefault="00B86F71" w:rsidP="00B86F71">
      <w:pPr>
        <w:widowControl w:val="0"/>
        <w:ind w:firstLine="709"/>
        <w:rPr>
          <w:rFonts w:ascii="Times New Roman" w:hAnsi="Times New Roman"/>
          <w:sz w:val="26"/>
          <w:szCs w:val="26"/>
          <w:lang w:bidi="ru-RU"/>
        </w:rPr>
      </w:pPr>
      <w:r w:rsidRPr="00AA602F">
        <w:rPr>
          <w:rFonts w:ascii="Times New Roman" w:hAnsi="Times New Roman"/>
          <w:sz w:val="26"/>
          <w:szCs w:val="26"/>
          <w:lang w:bidi="ru-RU"/>
        </w:rPr>
        <w:t>(наименование органа местного самоуправления)</w:t>
      </w:r>
    </w:p>
    <w:p w:rsidR="00B86F71" w:rsidRPr="00AA602F" w:rsidRDefault="00B86F71" w:rsidP="00B86F71">
      <w:pPr>
        <w:widowControl w:val="0"/>
        <w:ind w:firstLine="709"/>
        <w:rPr>
          <w:rFonts w:ascii="Times New Roman" w:eastAsia="Tahoma" w:hAnsi="Times New Roman"/>
          <w:sz w:val="26"/>
          <w:szCs w:val="26"/>
          <w:lang w:bidi="ru-RU"/>
        </w:rPr>
      </w:pPr>
    </w:p>
    <w:p w:rsidR="00B86F71" w:rsidRPr="00AA602F" w:rsidRDefault="00B86F71" w:rsidP="00B86F71">
      <w:pPr>
        <w:widowControl w:val="0"/>
        <w:ind w:firstLine="709"/>
        <w:rPr>
          <w:rFonts w:ascii="Times New Roman" w:eastAsia="Tahoma" w:hAnsi="Times New Roman"/>
          <w:sz w:val="26"/>
          <w:szCs w:val="26"/>
          <w:lang w:bidi="ru-RU"/>
        </w:rPr>
      </w:pPr>
      <w:r w:rsidRPr="00AA602F">
        <w:rPr>
          <w:rFonts w:ascii="Times New Roman" w:eastAsia="Tahoma" w:hAnsi="Times New Roman"/>
          <w:sz w:val="26"/>
          <w:szCs w:val="26"/>
          <w:lang w:bidi="ru-RU"/>
        </w:rPr>
        <w:t>В приеме документов для предоставления услуги "Установление публичного сервитута" Вам отказано по следующим основаниям:</w:t>
      </w:r>
    </w:p>
    <w:p w:rsidR="00B86F71" w:rsidRPr="00AA602F" w:rsidRDefault="00B86F71" w:rsidP="00B86F71">
      <w:pPr>
        <w:widowControl w:val="0"/>
        <w:ind w:firstLine="709"/>
        <w:rPr>
          <w:rFonts w:ascii="Times New Roman" w:eastAsia="Tahoma" w:hAnsi="Times New Roman"/>
          <w:sz w:val="26"/>
          <w:szCs w:val="26"/>
          <w:lang w:bidi="ru-RU"/>
        </w:rPr>
      </w:pP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3686"/>
      </w:tblGrid>
      <w:tr w:rsidR="00B86F71" w:rsidRPr="00AA602F" w:rsidTr="00B86F71">
        <w:tc>
          <w:tcPr>
            <w:tcW w:w="1201"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 пункта Административного регламента</w:t>
            </w:r>
          </w:p>
        </w:tc>
        <w:tc>
          <w:tcPr>
            <w:tcW w:w="4678"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Наименование основания для отказа в соответствии с пунктом 11 Административного регламента</w:t>
            </w:r>
          </w:p>
        </w:tc>
        <w:tc>
          <w:tcPr>
            <w:tcW w:w="3686"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Разъяснение причин отказа в приеме документов</w:t>
            </w:r>
          </w:p>
        </w:tc>
      </w:tr>
      <w:tr w:rsidR="00B86F71" w:rsidRPr="00AA602F" w:rsidTr="00B86F71">
        <w:trPr>
          <w:trHeight w:val="806"/>
        </w:trPr>
        <w:tc>
          <w:tcPr>
            <w:tcW w:w="1201"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hAnsi="Times New Roman"/>
                <w:sz w:val="26"/>
                <w:szCs w:val="26"/>
              </w:rPr>
              <w:t>11.1.1.</w:t>
            </w:r>
          </w:p>
        </w:tc>
        <w:tc>
          <w:tcPr>
            <w:tcW w:w="4678" w:type="dxa"/>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Неполное заполнение полей в форме заявления, в том числе в интерактивной форме заявления на ЕПГУ,</w:t>
            </w:r>
            <w:r w:rsidRPr="00AA602F">
              <w:rPr>
                <w:rFonts w:ascii="Times New Roman" w:eastAsia="Calibri" w:hAnsi="Times New Roman"/>
                <w:sz w:val="26"/>
                <w:szCs w:val="26"/>
              </w:rPr>
              <w:t xml:space="preserve"> </w:t>
            </w:r>
            <w:r w:rsidRPr="00AA602F">
              <w:rPr>
                <w:rFonts w:ascii="Times New Roman" w:eastAsia="Calibri" w:hAnsi="Times New Roman"/>
                <w:sz w:val="26"/>
                <w:szCs w:val="26"/>
                <w:lang w:eastAsia="en-US"/>
              </w:rPr>
              <w:t>РПГУ</w:t>
            </w:r>
          </w:p>
        </w:tc>
        <w:tc>
          <w:tcPr>
            <w:tcW w:w="3686" w:type="dxa"/>
          </w:tcPr>
          <w:p w:rsidR="00B86F71" w:rsidRPr="00AA602F" w:rsidRDefault="00B86F71" w:rsidP="00B86F71">
            <w:pPr>
              <w:widowControl w:val="0"/>
              <w:autoSpaceDE w:val="0"/>
              <w:autoSpaceDN w:val="0"/>
              <w:adjustRightInd w:val="0"/>
              <w:ind w:firstLine="0"/>
              <w:rPr>
                <w:rFonts w:ascii="Times New Roman" w:eastAsia="Calibri" w:hAnsi="Times New Roman"/>
                <w:sz w:val="26"/>
                <w:szCs w:val="26"/>
                <w:lang w:bidi="ru-RU"/>
              </w:rPr>
            </w:pPr>
            <w:r w:rsidRPr="00AA602F">
              <w:rPr>
                <w:rFonts w:ascii="Times New Roman" w:eastAsia="Tahoma" w:hAnsi="Times New Roman"/>
                <w:sz w:val="26"/>
                <w:szCs w:val="26"/>
                <w:lang w:bidi="ru-RU"/>
              </w:rPr>
              <w:t>Указываются основания такого вывода</w:t>
            </w:r>
          </w:p>
        </w:tc>
      </w:tr>
      <w:tr w:rsidR="00B86F71" w:rsidRPr="00AA602F" w:rsidTr="00B86F71">
        <w:trPr>
          <w:trHeight w:val="609"/>
        </w:trPr>
        <w:tc>
          <w:tcPr>
            <w:tcW w:w="1201"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11.1.2</w:t>
            </w:r>
          </w:p>
        </w:tc>
        <w:tc>
          <w:tcPr>
            <w:tcW w:w="4678" w:type="dxa"/>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c>
          <w:tcPr>
            <w:tcW w:w="3686" w:type="dxa"/>
          </w:tcPr>
          <w:p w:rsidR="00B86F71" w:rsidRPr="00AA602F" w:rsidRDefault="00B86F71" w:rsidP="00B86F71">
            <w:pPr>
              <w:widowControl w:val="0"/>
              <w:autoSpaceDE w:val="0"/>
              <w:autoSpaceDN w:val="0"/>
              <w:adjustRightInd w:val="0"/>
              <w:ind w:firstLine="0"/>
              <w:rPr>
                <w:rFonts w:ascii="Times New Roman" w:eastAsia="Calibri" w:hAnsi="Times New Roman"/>
                <w:sz w:val="26"/>
                <w:szCs w:val="26"/>
                <w:lang w:bidi="ru-RU"/>
              </w:rPr>
            </w:pPr>
            <w:r w:rsidRPr="00AA602F">
              <w:rPr>
                <w:rFonts w:ascii="Times New Roman" w:eastAsia="Tahoma" w:hAnsi="Times New Roman"/>
                <w:sz w:val="26"/>
                <w:szCs w:val="26"/>
                <w:lang w:bidi="ru-RU"/>
              </w:rPr>
              <w:t>Указываются основания такого вывода</w:t>
            </w:r>
          </w:p>
        </w:tc>
      </w:tr>
      <w:tr w:rsidR="00B86F71" w:rsidRPr="00AA602F" w:rsidTr="00B86F71">
        <w:trPr>
          <w:trHeight w:val="919"/>
        </w:trPr>
        <w:tc>
          <w:tcPr>
            <w:tcW w:w="1201"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11.1.3</w:t>
            </w:r>
          </w:p>
        </w:tc>
        <w:tc>
          <w:tcPr>
            <w:tcW w:w="4678" w:type="dxa"/>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Представленные на бумажном носителе документы содержат подчистки и исправления текста, не заверенные в порядке, установленном </w:t>
            </w:r>
            <w:r w:rsidRPr="00AA602F">
              <w:rPr>
                <w:rFonts w:ascii="Times New Roman" w:hAnsi="Times New Roman"/>
                <w:sz w:val="26"/>
                <w:szCs w:val="26"/>
              </w:rPr>
              <w:lastRenderedPageBreak/>
              <w:t>законодательством Российской Федерации</w:t>
            </w:r>
          </w:p>
        </w:tc>
        <w:tc>
          <w:tcPr>
            <w:tcW w:w="3686" w:type="dxa"/>
          </w:tcPr>
          <w:p w:rsidR="00B86F71" w:rsidRPr="00AA602F" w:rsidRDefault="00B86F71" w:rsidP="00B86F71">
            <w:pPr>
              <w:widowControl w:val="0"/>
              <w:autoSpaceDE w:val="0"/>
              <w:autoSpaceDN w:val="0"/>
              <w:adjustRightInd w:val="0"/>
              <w:ind w:firstLine="0"/>
              <w:rPr>
                <w:rFonts w:ascii="Times New Roman" w:eastAsia="Calibri" w:hAnsi="Times New Roman"/>
                <w:sz w:val="26"/>
                <w:szCs w:val="26"/>
                <w:lang w:bidi="ru-RU"/>
              </w:rPr>
            </w:pPr>
            <w:r w:rsidRPr="00AA602F">
              <w:rPr>
                <w:rFonts w:ascii="Times New Roman" w:eastAsia="Tahoma" w:hAnsi="Times New Roman"/>
                <w:sz w:val="26"/>
                <w:szCs w:val="26"/>
                <w:lang w:bidi="ru-RU"/>
              </w:rPr>
              <w:lastRenderedPageBreak/>
              <w:t>Указываются основания такого вывода</w:t>
            </w:r>
          </w:p>
        </w:tc>
      </w:tr>
      <w:tr w:rsidR="00B86F71" w:rsidRPr="00AA602F" w:rsidTr="00B86F71">
        <w:trPr>
          <w:trHeight w:val="596"/>
        </w:trPr>
        <w:tc>
          <w:tcPr>
            <w:tcW w:w="1201"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lastRenderedPageBreak/>
              <w:t>11.1.4.</w:t>
            </w:r>
          </w:p>
        </w:tc>
        <w:tc>
          <w:tcPr>
            <w:tcW w:w="4678" w:type="dxa"/>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3686" w:type="dxa"/>
          </w:tcPr>
          <w:p w:rsidR="00B86F71" w:rsidRPr="00AA602F" w:rsidRDefault="00B86F71" w:rsidP="00B86F71">
            <w:pPr>
              <w:widowControl w:val="0"/>
              <w:autoSpaceDE w:val="0"/>
              <w:autoSpaceDN w:val="0"/>
              <w:adjustRightInd w:val="0"/>
              <w:ind w:firstLine="0"/>
              <w:rPr>
                <w:rFonts w:ascii="Times New Roman" w:eastAsia="Calibri" w:hAnsi="Times New Roman"/>
                <w:sz w:val="26"/>
                <w:szCs w:val="26"/>
                <w:lang w:bidi="ru-RU"/>
              </w:rPr>
            </w:pPr>
            <w:r w:rsidRPr="00AA602F">
              <w:rPr>
                <w:rFonts w:ascii="Times New Roman" w:eastAsia="Tahoma" w:hAnsi="Times New Roman"/>
                <w:sz w:val="26"/>
                <w:szCs w:val="26"/>
                <w:lang w:bidi="ru-RU"/>
              </w:rPr>
              <w:t>Указываются основания такого вывода</w:t>
            </w:r>
          </w:p>
        </w:tc>
      </w:tr>
      <w:tr w:rsidR="00B86F71" w:rsidRPr="00AA602F" w:rsidTr="00B86F71">
        <w:trPr>
          <w:trHeight w:val="1038"/>
        </w:trPr>
        <w:tc>
          <w:tcPr>
            <w:tcW w:w="1201"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11.1.5.</w:t>
            </w:r>
          </w:p>
        </w:tc>
        <w:tc>
          <w:tcPr>
            <w:tcW w:w="4678" w:type="dxa"/>
          </w:tcPr>
          <w:p w:rsidR="00B86F71" w:rsidRPr="00AA602F" w:rsidRDefault="00B86F71" w:rsidP="00B86F71">
            <w:pPr>
              <w:ind w:firstLine="0"/>
              <w:contextualSpacing/>
              <w:rPr>
                <w:rFonts w:ascii="Times New Roman" w:hAnsi="Times New Roman"/>
                <w:sz w:val="26"/>
                <w:szCs w:val="26"/>
              </w:rPr>
            </w:pPr>
            <w:r w:rsidRPr="00AA602F">
              <w:rPr>
                <w:rFonts w:ascii="Times New Roman" w:hAnsi="Times New Roman"/>
                <w:sz w:val="26"/>
                <w:szCs w:val="26"/>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c>
          <w:tcPr>
            <w:tcW w:w="3686" w:type="dxa"/>
          </w:tcPr>
          <w:p w:rsidR="00B86F71" w:rsidRPr="00AA602F" w:rsidRDefault="00B86F71" w:rsidP="00B86F71">
            <w:pPr>
              <w:widowControl w:val="0"/>
              <w:autoSpaceDE w:val="0"/>
              <w:autoSpaceDN w:val="0"/>
              <w:adjustRightInd w:val="0"/>
              <w:ind w:firstLine="0"/>
              <w:rPr>
                <w:rFonts w:ascii="Times New Roman" w:eastAsia="Calibri" w:hAnsi="Times New Roman"/>
                <w:sz w:val="26"/>
                <w:szCs w:val="26"/>
                <w:lang w:bidi="ru-RU"/>
              </w:rPr>
            </w:pPr>
            <w:r w:rsidRPr="00AA602F">
              <w:rPr>
                <w:rFonts w:ascii="Times New Roman" w:eastAsia="Tahoma" w:hAnsi="Times New Roman"/>
                <w:sz w:val="26"/>
                <w:szCs w:val="26"/>
                <w:lang w:bidi="ru-RU"/>
              </w:rPr>
              <w:t>Указываются основания такого вывода</w:t>
            </w:r>
          </w:p>
        </w:tc>
      </w:tr>
      <w:tr w:rsidR="00B86F71" w:rsidRPr="00AA602F" w:rsidTr="00B86F71">
        <w:trPr>
          <w:trHeight w:val="131"/>
        </w:trPr>
        <w:tc>
          <w:tcPr>
            <w:tcW w:w="9565" w:type="dxa"/>
            <w:gridSpan w:val="3"/>
          </w:tcPr>
          <w:p w:rsidR="00B86F71" w:rsidRPr="00AA602F" w:rsidRDefault="00B86F71" w:rsidP="00B86F71">
            <w:pPr>
              <w:widowControl w:val="0"/>
              <w:autoSpaceDE w:val="0"/>
              <w:autoSpaceDN w:val="0"/>
              <w:adjustRightInd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Основания для возвращения ходатайства</w:t>
            </w:r>
          </w:p>
        </w:tc>
      </w:tr>
      <w:tr w:rsidR="00B86F71" w:rsidRPr="00AA602F" w:rsidTr="00B86F71">
        <w:trPr>
          <w:trHeight w:val="627"/>
        </w:trPr>
        <w:tc>
          <w:tcPr>
            <w:tcW w:w="1201"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11.2.1.</w:t>
            </w:r>
          </w:p>
        </w:tc>
        <w:tc>
          <w:tcPr>
            <w:tcW w:w="4678" w:type="dxa"/>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 xml:space="preserve">Ходатайство подано в орган местного самоуправления, не уполномоченный на установление публичного сервитута для целей, указанных в ходатайстве; </w:t>
            </w:r>
          </w:p>
        </w:tc>
        <w:tc>
          <w:tcPr>
            <w:tcW w:w="3686" w:type="dxa"/>
          </w:tcPr>
          <w:p w:rsidR="00B86F71" w:rsidRPr="00AA602F" w:rsidRDefault="00B86F71" w:rsidP="00B86F71">
            <w:pPr>
              <w:widowControl w:val="0"/>
              <w:autoSpaceDE w:val="0"/>
              <w:autoSpaceDN w:val="0"/>
              <w:adjustRightInd w:val="0"/>
              <w:ind w:firstLine="0"/>
              <w:rPr>
                <w:rFonts w:ascii="Times New Roman" w:eastAsia="Calibri" w:hAnsi="Times New Roman"/>
                <w:sz w:val="26"/>
                <w:szCs w:val="26"/>
                <w:lang w:bidi="ru-RU"/>
              </w:rPr>
            </w:pPr>
            <w:r w:rsidRPr="00AA602F">
              <w:rPr>
                <w:rFonts w:ascii="Times New Roman" w:eastAsia="Tahoma" w:hAnsi="Times New Roman"/>
                <w:sz w:val="26"/>
                <w:szCs w:val="26"/>
                <w:lang w:bidi="ru-RU"/>
              </w:rPr>
              <w:t>Указываются основания такого вывода</w:t>
            </w:r>
          </w:p>
        </w:tc>
      </w:tr>
      <w:tr w:rsidR="00B86F71" w:rsidRPr="00AA602F" w:rsidTr="00B86F71">
        <w:trPr>
          <w:trHeight w:val="553"/>
        </w:trPr>
        <w:tc>
          <w:tcPr>
            <w:tcW w:w="1201"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11.2.2.</w:t>
            </w:r>
          </w:p>
        </w:tc>
        <w:tc>
          <w:tcPr>
            <w:tcW w:w="4678" w:type="dxa"/>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Заявитель не является лицом, предусмотренным статьей 39.40 Земельного кодекса РФ</w:t>
            </w:r>
          </w:p>
        </w:tc>
        <w:tc>
          <w:tcPr>
            <w:tcW w:w="3686" w:type="dxa"/>
          </w:tcPr>
          <w:p w:rsidR="00B86F71" w:rsidRPr="00AA602F" w:rsidRDefault="00B86F71" w:rsidP="00B86F71">
            <w:pPr>
              <w:widowControl w:val="0"/>
              <w:autoSpaceDE w:val="0"/>
              <w:autoSpaceDN w:val="0"/>
              <w:adjustRightInd w:val="0"/>
              <w:ind w:firstLine="0"/>
              <w:rPr>
                <w:rFonts w:ascii="Times New Roman" w:eastAsia="Calibri" w:hAnsi="Times New Roman"/>
                <w:sz w:val="26"/>
                <w:szCs w:val="26"/>
                <w:lang w:bidi="ru-RU"/>
              </w:rPr>
            </w:pPr>
            <w:r w:rsidRPr="00AA602F">
              <w:rPr>
                <w:rFonts w:ascii="Times New Roman" w:eastAsia="Tahoma" w:hAnsi="Times New Roman"/>
                <w:sz w:val="26"/>
                <w:szCs w:val="26"/>
                <w:lang w:bidi="ru-RU"/>
              </w:rPr>
              <w:t>Указываются основания такого вывода</w:t>
            </w:r>
          </w:p>
        </w:tc>
      </w:tr>
      <w:tr w:rsidR="00B86F71" w:rsidRPr="00AA602F" w:rsidTr="00B86F71">
        <w:trPr>
          <w:trHeight w:val="780"/>
        </w:trPr>
        <w:tc>
          <w:tcPr>
            <w:tcW w:w="1201"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11.2.3.</w:t>
            </w:r>
          </w:p>
        </w:tc>
        <w:tc>
          <w:tcPr>
            <w:tcW w:w="4678" w:type="dxa"/>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Подано ходатайство об установлении публичного сервитута в целях, не предусмотренных статьей 39.37 ЗК РФ</w:t>
            </w:r>
          </w:p>
        </w:tc>
        <w:tc>
          <w:tcPr>
            <w:tcW w:w="3686" w:type="dxa"/>
          </w:tcPr>
          <w:p w:rsidR="00B86F71" w:rsidRPr="00AA602F" w:rsidRDefault="00B86F71" w:rsidP="00B86F71">
            <w:pPr>
              <w:widowControl w:val="0"/>
              <w:autoSpaceDE w:val="0"/>
              <w:autoSpaceDN w:val="0"/>
              <w:adjustRightInd w:val="0"/>
              <w:ind w:firstLine="0"/>
              <w:rPr>
                <w:rFonts w:ascii="Times New Roman" w:eastAsia="Calibri" w:hAnsi="Times New Roman"/>
                <w:sz w:val="26"/>
                <w:szCs w:val="26"/>
                <w:lang w:bidi="ru-RU"/>
              </w:rPr>
            </w:pPr>
            <w:r w:rsidRPr="00AA602F">
              <w:rPr>
                <w:rFonts w:ascii="Times New Roman" w:eastAsia="Tahoma" w:hAnsi="Times New Roman"/>
                <w:sz w:val="26"/>
                <w:szCs w:val="26"/>
                <w:lang w:bidi="ru-RU"/>
              </w:rPr>
              <w:t>Указываются основания такого вывода</w:t>
            </w:r>
          </w:p>
        </w:tc>
      </w:tr>
      <w:tr w:rsidR="00B86F71" w:rsidRPr="00AA602F" w:rsidTr="00B86F71">
        <w:trPr>
          <w:trHeight w:val="775"/>
        </w:trPr>
        <w:tc>
          <w:tcPr>
            <w:tcW w:w="1201"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11.2.4.</w:t>
            </w:r>
          </w:p>
        </w:tc>
        <w:tc>
          <w:tcPr>
            <w:tcW w:w="4678" w:type="dxa"/>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К ходатайству об установлении публичного сервитута не приложены документы, предусмотренные пунктом 9 Административного регламента</w:t>
            </w:r>
          </w:p>
        </w:tc>
        <w:tc>
          <w:tcPr>
            <w:tcW w:w="3686" w:type="dxa"/>
          </w:tcPr>
          <w:p w:rsidR="00B86F71" w:rsidRPr="00AA602F" w:rsidRDefault="00B86F71" w:rsidP="00B86F71">
            <w:pPr>
              <w:widowControl w:val="0"/>
              <w:autoSpaceDE w:val="0"/>
              <w:autoSpaceDN w:val="0"/>
              <w:adjustRightInd w:val="0"/>
              <w:ind w:firstLine="0"/>
              <w:rPr>
                <w:rFonts w:ascii="Times New Roman" w:eastAsia="Calibri" w:hAnsi="Times New Roman"/>
                <w:sz w:val="26"/>
                <w:szCs w:val="26"/>
                <w:lang w:bidi="ru-RU"/>
              </w:rPr>
            </w:pPr>
            <w:r w:rsidRPr="00AA602F">
              <w:rPr>
                <w:rFonts w:ascii="Times New Roman" w:eastAsia="Tahoma" w:hAnsi="Times New Roman"/>
                <w:sz w:val="26"/>
                <w:szCs w:val="26"/>
                <w:lang w:bidi="ru-RU"/>
              </w:rPr>
              <w:t>Указываются основания такого вывода</w:t>
            </w:r>
          </w:p>
        </w:tc>
      </w:tr>
      <w:tr w:rsidR="00B86F71" w:rsidRPr="00AA602F" w:rsidTr="00B86F71">
        <w:trPr>
          <w:trHeight w:val="1825"/>
        </w:trPr>
        <w:tc>
          <w:tcPr>
            <w:tcW w:w="1201" w:type="dxa"/>
          </w:tcPr>
          <w:p w:rsidR="00B86F71" w:rsidRPr="00AA602F" w:rsidRDefault="00B86F71" w:rsidP="00B86F71">
            <w:pPr>
              <w:widowControl w:val="0"/>
              <w:ind w:firstLine="0"/>
              <w:rPr>
                <w:rFonts w:ascii="Times New Roman" w:eastAsia="Tahoma" w:hAnsi="Times New Roman"/>
                <w:sz w:val="26"/>
                <w:szCs w:val="26"/>
                <w:lang w:bidi="ru-RU"/>
              </w:rPr>
            </w:pPr>
            <w:r w:rsidRPr="00AA602F">
              <w:rPr>
                <w:rFonts w:ascii="Times New Roman" w:eastAsia="Tahoma" w:hAnsi="Times New Roman"/>
                <w:sz w:val="26"/>
                <w:szCs w:val="26"/>
                <w:lang w:bidi="ru-RU"/>
              </w:rPr>
              <w:t>11.2.5.</w:t>
            </w:r>
          </w:p>
        </w:tc>
        <w:tc>
          <w:tcPr>
            <w:tcW w:w="4678" w:type="dxa"/>
          </w:tcPr>
          <w:p w:rsidR="00B86F71" w:rsidRPr="00AA602F" w:rsidRDefault="00B86F71" w:rsidP="00B86F71">
            <w:pPr>
              <w:ind w:firstLine="0"/>
              <w:rPr>
                <w:rFonts w:ascii="Times New Roman" w:hAnsi="Times New Roman"/>
                <w:sz w:val="26"/>
                <w:szCs w:val="26"/>
              </w:rPr>
            </w:pPr>
            <w:r w:rsidRPr="00AA602F">
              <w:rPr>
                <w:rFonts w:ascii="Times New Roman" w:hAnsi="Times New Roman"/>
                <w:sz w:val="26"/>
                <w:szCs w:val="26"/>
              </w:rPr>
              <w:t>Ходатайство об установлении публичного сервитута и приложенные к нему документы не соответствуют требованиям, установленным в соответствии с пунктом 9 Административного регламента</w:t>
            </w:r>
          </w:p>
        </w:tc>
        <w:tc>
          <w:tcPr>
            <w:tcW w:w="3686" w:type="dxa"/>
          </w:tcPr>
          <w:p w:rsidR="00B86F71" w:rsidRPr="00AA602F" w:rsidRDefault="00B86F71" w:rsidP="00B86F71">
            <w:pPr>
              <w:widowControl w:val="0"/>
              <w:autoSpaceDE w:val="0"/>
              <w:autoSpaceDN w:val="0"/>
              <w:adjustRightInd w:val="0"/>
              <w:ind w:firstLine="0"/>
              <w:rPr>
                <w:rFonts w:ascii="Times New Roman" w:eastAsia="Calibri" w:hAnsi="Times New Roman"/>
                <w:sz w:val="26"/>
                <w:szCs w:val="26"/>
                <w:lang w:bidi="ru-RU"/>
              </w:rPr>
            </w:pPr>
            <w:r w:rsidRPr="00AA602F">
              <w:rPr>
                <w:rFonts w:ascii="Times New Roman" w:eastAsia="Tahoma" w:hAnsi="Times New Roman"/>
                <w:sz w:val="26"/>
                <w:szCs w:val="26"/>
                <w:lang w:bidi="ru-RU"/>
              </w:rPr>
              <w:t>Указываются основания такого вывода</w:t>
            </w:r>
          </w:p>
        </w:tc>
      </w:tr>
    </w:tbl>
    <w:p w:rsidR="00B86F71" w:rsidRPr="00AA602F" w:rsidRDefault="00B86F71" w:rsidP="00B86F71">
      <w:pPr>
        <w:widowControl w:val="0"/>
        <w:ind w:firstLine="709"/>
        <w:rPr>
          <w:rFonts w:ascii="Times New Roman" w:hAnsi="Times New Roman"/>
          <w:sz w:val="26"/>
          <w:szCs w:val="26"/>
          <w:lang w:bidi="ru-RU"/>
        </w:rPr>
      </w:pPr>
      <w:r w:rsidRPr="00AA602F">
        <w:rPr>
          <w:rFonts w:ascii="Times New Roman" w:hAnsi="Times New Roman"/>
          <w:sz w:val="26"/>
          <w:szCs w:val="26"/>
          <w:lang w:bidi="ru-RU"/>
        </w:rPr>
        <w:t>Дополнительно информируем: _______________________________________</w:t>
      </w:r>
      <w:r w:rsidRPr="00AA602F">
        <w:rPr>
          <w:rFonts w:ascii="Times New Roman" w:hAnsi="Times New Roman"/>
          <w:sz w:val="26"/>
          <w:szCs w:val="26"/>
          <w:lang w:bidi="ru-RU"/>
        </w:rPr>
        <w:br/>
        <w:t xml:space="preserve">______________________________________________________________________. </w:t>
      </w:r>
    </w:p>
    <w:p w:rsidR="00B86F71" w:rsidRPr="00AA602F" w:rsidRDefault="00B86F71" w:rsidP="00B86F71">
      <w:pPr>
        <w:widowControl w:val="0"/>
        <w:ind w:firstLine="709"/>
        <w:rPr>
          <w:rFonts w:ascii="Times New Roman" w:hAnsi="Times New Roman"/>
          <w:sz w:val="26"/>
          <w:szCs w:val="26"/>
          <w:lang w:bidi="ru-RU"/>
        </w:rPr>
      </w:pPr>
      <w:r w:rsidRPr="00AA602F">
        <w:rPr>
          <w:rFonts w:ascii="Times New Roman" w:hAnsi="Times New Roman"/>
          <w:sz w:val="26"/>
          <w:szCs w:val="26"/>
          <w:lang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B86F71" w:rsidRPr="00AA602F" w:rsidRDefault="00B86F71" w:rsidP="00B86F71">
      <w:pPr>
        <w:widowControl w:val="0"/>
        <w:ind w:firstLine="709"/>
        <w:rPr>
          <w:rFonts w:ascii="Times New Roman" w:hAnsi="Times New Roman"/>
          <w:sz w:val="26"/>
          <w:szCs w:val="26"/>
          <w:lang w:bidi="ru-RU"/>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B86F71" w:rsidRPr="00AA602F" w:rsidTr="00B86F71">
        <w:trPr>
          <w:trHeight w:val="709"/>
        </w:trPr>
        <w:tc>
          <w:tcPr>
            <w:tcW w:w="3119" w:type="dxa"/>
            <w:tcBorders>
              <w:top w:val="nil"/>
              <w:left w:val="nil"/>
              <w:bottom w:val="single" w:sz="4" w:space="0" w:color="auto"/>
              <w:right w:val="nil"/>
            </w:tcBorders>
            <w:vAlign w:val="bottom"/>
          </w:tcPr>
          <w:p w:rsidR="00B86F71" w:rsidRPr="00AA602F" w:rsidRDefault="00B86F71" w:rsidP="00B86F71">
            <w:pPr>
              <w:widowControl w:val="0"/>
              <w:ind w:firstLine="709"/>
              <w:rPr>
                <w:rFonts w:ascii="Times New Roman" w:hAnsi="Times New Roman"/>
                <w:sz w:val="26"/>
                <w:szCs w:val="26"/>
                <w:lang w:bidi="ru-RU"/>
              </w:rPr>
            </w:pPr>
          </w:p>
        </w:tc>
        <w:tc>
          <w:tcPr>
            <w:tcW w:w="283" w:type="dxa"/>
            <w:tcBorders>
              <w:top w:val="nil"/>
              <w:left w:val="nil"/>
              <w:bottom w:val="nil"/>
              <w:right w:val="nil"/>
            </w:tcBorders>
            <w:vAlign w:val="bottom"/>
          </w:tcPr>
          <w:p w:rsidR="00B86F71" w:rsidRPr="00AA602F" w:rsidRDefault="00B86F71" w:rsidP="00B86F71">
            <w:pPr>
              <w:widowControl w:val="0"/>
              <w:ind w:firstLine="709"/>
              <w:rPr>
                <w:rFonts w:ascii="Times New Roman" w:hAnsi="Times New Roman"/>
                <w:sz w:val="26"/>
                <w:szCs w:val="26"/>
                <w:lang w:bidi="ru-RU"/>
              </w:rPr>
            </w:pPr>
          </w:p>
        </w:tc>
        <w:tc>
          <w:tcPr>
            <w:tcW w:w="2269" w:type="dxa"/>
            <w:tcBorders>
              <w:top w:val="nil"/>
              <w:left w:val="nil"/>
              <w:bottom w:val="single" w:sz="4" w:space="0" w:color="auto"/>
              <w:right w:val="nil"/>
            </w:tcBorders>
            <w:vAlign w:val="bottom"/>
          </w:tcPr>
          <w:p w:rsidR="00B86F71" w:rsidRPr="00AA602F" w:rsidRDefault="00B86F71" w:rsidP="00B86F71">
            <w:pPr>
              <w:widowControl w:val="0"/>
              <w:ind w:firstLine="709"/>
              <w:rPr>
                <w:rFonts w:ascii="Times New Roman" w:hAnsi="Times New Roman"/>
                <w:sz w:val="26"/>
                <w:szCs w:val="26"/>
                <w:lang w:bidi="ru-RU"/>
              </w:rPr>
            </w:pPr>
          </w:p>
        </w:tc>
        <w:tc>
          <w:tcPr>
            <w:tcW w:w="283" w:type="dxa"/>
            <w:tcBorders>
              <w:top w:val="nil"/>
              <w:left w:val="nil"/>
              <w:bottom w:val="nil"/>
              <w:right w:val="nil"/>
            </w:tcBorders>
            <w:vAlign w:val="bottom"/>
          </w:tcPr>
          <w:p w:rsidR="00B86F71" w:rsidRPr="00AA602F" w:rsidRDefault="00B86F71" w:rsidP="00B86F71">
            <w:pPr>
              <w:widowControl w:val="0"/>
              <w:ind w:firstLine="709"/>
              <w:rPr>
                <w:rFonts w:ascii="Times New Roman" w:hAnsi="Times New Roman"/>
                <w:sz w:val="26"/>
                <w:szCs w:val="26"/>
                <w:lang w:bidi="ru-RU"/>
              </w:rPr>
            </w:pPr>
          </w:p>
        </w:tc>
        <w:tc>
          <w:tcPr>
            <w:tcW w:w="3969" w:type="dxa"/>
            <w:tcBorders>
              <w:top w:val="nil"/>
              <w:left w:val="nil"/>
              <w:bottom w:val="single" w:sz="4" w:space="0" w:color="auto"/>
              <w:right w:val="nil"/>
            </w:tcBorders>
            <w:vAlign w:val="bottom"/>
          </w:tcPr>
          <w:p w:rsidR="00B86F71" w:rsidRPr="00AA602F" w:rsidRDefault="00B86F71" w:rsidP="00B86F71">
            <w:pPr>
              <w:widowControl w:val="0"/>
              <w:ind w:firstLine="709"/>
              <w:rPr>
                <w:rFonts w:ascii="Times New Roman" w:hAnsi="Times New Roman"/>
                <w:sz w:val="26"/>
                <w:szCs w:val="26"/>
                <w:lang w:bidi="ru-RU"/>
              </w:rPr>
            </w:pPr>
          </w:p>
        </w:tc>
      </w:tr>
      <w:tr w:rsidR="00B86F71" w:rsidRPr="00AA602F" w:rsidTr="00B86F71">
        <w:tc>
          <w:tcPr>
            <w:tcW w:w="3119" w:type="dxa"/>
            <w:tcBorders>
              <w:top w:val="nil"/>
              <w:left w:val="nil"/>
              <w:bottom w:val="nil"/>
              <w:right w:val="nil"/>
            </w:tcBorders>
          </w:tcPr>
          <w:p w:rsidR="00B86F71" w:rsidRPr="00AA602F" w:rsidRDefault="00B86F71" w:rsidP="00B86F71">
            <w:pPr>
              <w:widowControl w:val="0"/>
              <w:ind w:firstLine="709"/>
              <w:rPr>
                <w:rFonts w:ascii="Times New Roman" w:hAnsi="Times New Roman"/>
                <w:sz w:val="26"/>
                <w:szCs w:val="26"/>
                <w:lang w:bidi="ru-RU"/>
              </w:rPr>
            </w:pPr>
            <w:r w:rsidRPr="00AA602F">
              <w:rPr>
                <w:rFonts w:ascii="Times New Roman" w:hAnsi="Times New Roman"/>
                <w:sz w:val="26"/>
                <w:szCs w:val="26"/>
                <w:lang w:bidi="ru-RU"/>
              </w:rPr>
              <w:t>(должность)</w:t>
            </w:r>
          </w:p>
        </w:tc>
        <w:tc>
          <w:tcPr>
            <w:tcW w:w="283" w:type="dxa"/>
            <w:tcBorders>
              <w:top w:val="nil"/>
              <w:left w:val="nil"/>
              <w:bottom w:val="nil"/>
              <w:right w:val="nil"/>
            </w:tcBorders>
          </w:tcPr>
          <w:p w:rsidR="00B86F71" w:rsidRPr="00AA602F" w:rsidRDefault="00B86F71" w:rsidP="00B86F71">
            <w:pPr>
              <w:widowControl w:val="0"/>
              <w:ind w:firstLine="709"/>
              <w:rPr>
                <w:rFonts w:ascii="Times New Roman" w:hAnsi="Times New Roman"/>
                <w:sz w:val="26"/>
                <w:szCs w:val="26"/>
                <w:lang w:bidi="ru-RU"/>
              </w:rPr>
            </w:pPr>
          </w:p>
        </w:tc>
        <w:tc>
          <w:tcPr>
            <w:tcW w:w="2269" w:type="dxa"/>
            <w:tcBorders>
              <w:top w:val="nil"/>
              <w:left w:val="nil"/>
              <w:bottom w:val="nil"/>
              <w:right w:val="nil"/>
            </w:tcBorders>
          </w:tcPr>
          <w:p w:rsidR="00B86F71" w:rsidRPr="00AA602F" w:rsidRDefault="00B86F71" w:rsidP="00B86F71">
            <w:pPr>
              <w:widowControl w:val="0"/>
              <w:ind w:firstLine="709"/>
              <w:rPr>
                <w:rFonts w:ascii="Times New Roman" w:hAnsi="Times New Roman"/>
                <w:sz w:val="26"/>
                <w:szCs w:val="26"/>
                <w:lang w:bidi="ru-RU"/>
              </w:rPr>
            </w:pPr>
            <w:r w:rsidRPr="00AA602F">
              <w:rPr>
                <w:rFonts w:ascii="Times New Roman" w:hAnsi="Times New Roman"/>
                <w:sz w:val="26"/>
                <w:szCs w:val="26"/>
                <w:lang w:bidi="ru-RU"/>
              </w:rPr>
              <w:t>(подпись)</w:t>
            </w:r>
          </w:p>
        </w:tc>
        <w:tc>
          <w:tcPr>
            <w:tcW w:w="283" w:type="dxa"/>
            <w:tcBorders>
              <w:top w:val="nil"/>
              <w:left w:val="nil"/>
              <w:bottom w:val="nil"/>
              <w:right w:val="nil"/>
            </w:tcBorders>
          </w:tcPr>
          <w:p w:rsidR="00B86F71" w:rsidRPr="00AA602F" w:rsidRDefault="00B86F71" w:rsidP="00B86F71">
            <w:pPr>
              <w:widowControl w:val="0"/>
              <w:ind w:firstLine="709"/>
              <w:rPr>
                <w:rFonts w:ascii="Times New Roman" w:hAnsi="Times New Roman"/>
                <w:sz w:val="26"/>
                <w:szCs w:val="26"/>
                <w:lang w:bidi="ru-RU"/>
              </w:rPr>
            </w:pPr>
          </w:p>
        </w:tc>
        <w:tc>
          <w:tcPr>
            <w:tcW w:w="3969" w:type="dxa"/>
            <w:tcBorders>
              <w:top w:val="nil"/>
              <w:left w:val="nil"/>
              <w:bottom w:val="nil"/>
              <w:right w:val="nil"/>
            </w:tcBorders>
          </w:tcPr>
          <w:p w:rsidR="00B86F71" w:rsidRPr="00AA602F" w:rsidRDefault="00B86F71" w:rsidP="00B86F71">
            <w:pPr>
              <w:widowControl w:val="0"/>
              <w:ind w:firstLine="709"/>
              <w:rPr>
                <w:rFonts w:ascii="Times New Roman" w:hAnsi="Times New Roman"/>
                <w:sz w:val="26"/>
                <w:szCs w:val="26"/>
                <w:lang w:bidi="ru-RU"/>
              </w:rPr>
            </w:pPr>
            <w:r w:rsidRPr="00AA602F">
              <w:rPr>
                <w:rFonts w:ascii="Times New Roman" w:hAnsi="Times New Roman"/>
                <w:sz w:val="26"/>
                <w:szCs w:val="26"/>
                <w:lang w:bidi="ru-RU"/>
              </w:rPr>
              <w:t>(фамилия, имя, отчество (при наличии)</w:t>
            </w:r>
          </w:p>
        </w:tc>
      </w:tr>
    </w:tbl>
    <w:p w:rsidR="00B86F71" w:rsidRPr="00AA602F" w:rsidRDefault="00B86F71" w:rsidP="00B86F71">
      <w:pPr>
        <w:widowControl w:val="0"/>
        <w:ind w:left="5103" w:firstLine="0"/>
        <w:rPr>
          <w:rFonts w:ascii="Times New Roman" w:hAnsi="Times New Roman"/>
          <w:sz w:val="26"/>
          <w:szCs w:val="26"/>
        </w:rPr>
      </w:pPr>
      <w:r w:rsidRPr="00AA602F">
        <w:rPr>
          <w:rFonts w:ascii="Times New Roman" w:eastAsia="Tahoma" w:hAnsi="Times New Roman"/>
          <w:sz w:val="26"/>
          <w:szCs w:val="26"/>
          <w:lang w:bidi="ru-RU"/>
        </w:rPr>
        <w:br w:type="page"/>
      </w:r>
      <w:r w:rsidRPr="00AA602F">
        <w:rPr>
          <w:rFonts w:ascii="Times New Roman" w:hAnsi="Times New Roman"/>
          <w:sz w:val="26"/>
          <w:szCs w:val="26"/>
        </w:rPr>
        <w:lastRenderedPageBreak/>
        <w:t>Приложение № 5</w:t>
      </w:r>
    </w:p>
    <w:p w:rsidR="00B86F71" w:rsidRPr="00AA602F" w:rsidRDefault="00B86F71" w:rsidP="00B86F71">
      <w:pPr>
        <w:widowControl w:val="0"/>
        <w:autoSpaceDE w:val="0"/>
        <w:autoSpaceDN w:val="0"/>
        <w:ind w:left="5103" w:firstLine="0"/>
        <w:rPr>
          <w:rFonts w:ascii="Times New Roman" w:hAnsi="Times New Roman"/>
          <w:sz w:val="26"/>
          <w:szCs w:val="26"/>
        </w:rPr>
      </w:pPr>
      <w:r w:rsidRPr="00AA602F">
        <w:rPr>
          <w:rFonts w:ascii="Times New Roman" w:hAnsi="Times New Roman"/>
          <w:sz w:val="26"/>
          <w:szCs w:val="26"/>
        </w:rPr>
        <w:t>к Административному регламенту</w:t>
      </w:r>
    </w:p>
    <w:p w:rsidR="00B86F71" w:rsidRPr="00AA602F" w:rsidRDefault="00B86F71" w:rsidP="00B86F71">
      <w:pPr>
        <w:widowControl w:val="0"/>
        <w:autoSpaceDE w:val="0"/>
        <w:autoSpaceDN w:val="0"/>
        <w:ind w:left="5103" w:firstLine="0"/>
        <w:rPr>
          <w:rFonts w:ascii="Times New Roman" w:hAnsi="Times New Roman"/>
          <w:sz w:val="26"/>
          <w:szCs w:val="26"/>
        </w:rPr>
      </w:pPr>
      <w:r w:rsidRPr="00AA602F">
        <w:rPr>
          <w:rFonts w:ascii="Times New Roman" w:hAnsi="Times New Roman"/>
          <w:sz w:val="26"/>
          <w:szCs w:val="26"/>
        </w:rPr>
        <w:t>по предоставлению государственной</w:t>
      </w:r>
    </w:p>
    <w:p w:rsidR="00B86F71" w:rsidRPr="00AA602F" w:rsidRDefault="00B86F71" w:rsidP="00B86F71">
      <w:pPr>
        <w:widowControl w:val="0"/>
        <w:autoSpaceDE w:val="0"/>
        <w:autoSpaceDN w:val="0"/>
        <w:ind w:left="5103" w:firstLine="0"/>
        <w:rPr>
          <w:rFonts w:ascii="Times New Roman" w:hAnsi="Times New Roman"/>
          <w:sz w:val="26"/>
          <w:szCs w:val="26"/>
        </w:rPr>
      </w:pPr>
      <w:r w:rsidRPr="00AA602F">
        <w:rPr>
          <w:rFonts w:ascii="Times New Roman" w:hAnsi="Times New Roman"/>
          <w:sz w:val="26"/>
          <w:szCs w:val="26"/>
        </w:rPr>
        <w:t>(муниципальной) услуги</w:t>
      </w:r>
    </w:p>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bookmarkStart w:id="11" w:name="P774"/>
      <w:bookmarkEnd w:id="11"/>
      <w:r w:rsidRPr="00AA602F">
        <w:rPr>
          <w:rFonts w:ascii="Times New Roman" w:hAnsi="Times New Roman"/>
          <w:sz w:val="26"/>
          <w:szCs w:val="26"/>
        </w:rPr>
        <w:t>Состав, последовательность и сроки выполнения административных процедур (действий) при предоставлении государственной (муниципальной) услуги в целях установления публичного сервитута в отдельных целях</w:t>
      </w:r>
    </w:p>
    <w:p w:rsidR="00B86F71" w:rsidRPr="00AA602F" w:rsidRDefault="00B86F71" w:rsidP="00B86F71">
      <w:pPr>
        <w:widowControl w:val="0"/>
        <w:autoSpaceDE w:val="0"/>
        <w:autoSpaceDN w:val="0"/>
        <w:ind w:firstLine="709"/>
        <w:rPr>
          <w:rFonts w:ascii="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0"/>
        <w:gridCol w:w="2228"/>
        <w:gridCol w:w="1226"/>
        <w:gridCol w:w="1259"/>
        <w:gridCol w:w="1505"/>
        <w:gridCol w:w="1293"/>
        <w:gridCol w:w="1492"/>
      </w:tblGrid>
      <w:tr w:rsidR="00B86F71" w:rsidRPr="00AA602F" w:rsidTr="00B86F71">
        <w:tc>
          <w:tcPr>
            <w:tcW w:w="389"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снование для начала административной процедуры</w:t>
            </w:r>
          </w:p>
        </w:tc>
        <w:tc>
          <w:tcPr>
            <w:tcW w:w="1141"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Содержание административных действий</w:t>
            </w:r>
          </w:p>
        </w:tc>
        <w:tc>
          <w:tcPr>
            <w:tcW w:w="628"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Срок выполнения административных действий</w:t>
            </w:r>
          </w:p>
        </w:tc>
        <w:tc>
          <w:tcPr>
            <w:tcW w:w="645"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ответственное за выполнение административного действия</w:t>
            </w:r>
          </w:p>
        </w:tc>
        <w:tc>
          <w:tcPr>
            <w:tcW w:w="771"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Место выполнения административного действия/используемая информационная система</w:t>
            </w:r>
          </w:p>
        </w:tc>
        <w:tc>
          <w:tcPr>
            <w:tcW w:w="662"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Критерии принятия решения</w:t>
            </w:r>
          </w:p>
        </w:tc>
        <w:tc>
          <w:tcPr>
            <w:tcW w:w="765"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Результат административного действия, способ фиксации</w:t>
            </w:r>
          </w:p>
        </w:tc>
      </w:tr>
      <w:tr w:rsidR="00B86F71" w:rsidRPr="00AA602F" w:rsidTr="00B86F71">
        <w:tc>
          <w:tcPr>
            <w:tcW w:w="389"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1</w:t>
            </w:r>
          </w:p>
        </w:tc>
        <w:tc>
          <w:tcPr>
            <w:tcW w:w="1141"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2</w:t>
            </w:r>
          </w:p>
        </w:tc>
        <w:tc>
          <w:tcPr>
            <w:tcW w:w="628"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3</w:t>
            </w:r>
          </w:p>
        </w:tc>
        <w:tc>
          <w:tcPr>
            <w:tcW w:w="645"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4</w:t>
            </w:r>
          </w:p>
        </w:tc>
        <w:tc>
          <w:tcPr>
            <w:tcW w:w="771"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5</w:t>
            </w:r>
          </w:p>
        </w:tc>
        <w:tc>
          <w:tcPr>
            <w:tcW w:w="662"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6</w:t>
            </w:r>
          </w:p>
        </w:tc>
        <w:tc>
          <w:tcPr>
            <w:tcW w:w="765" w:type="pct"/>
            <w:vAlign w:val="center"/>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7</w:t>
            </w:r>
          </w:p>
        </w:tc>
      </w:tr>
      <w:tr w:rsidR="00B86F71" w:rsidRPr="00AA602F" w:rsidTr="00B86F71">
        <w:tc>
          <w:tcPr>
            <w:tcW w:w="5000" w:type="pct"/>
            <w:gridSpan w:val="7"/>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1. Проверка документов и регистрация заявления</w:t>
            </w:r>
          </w:p>
        </w:tc>
      </w:tr>
      <w:tr w:rsidR="00B86F71" w:rsidRPr="00AA602F" w:rsidTr="00B86F71">
        <w:tc>
          <w:tcPr>
            <w:tcW w:w="389"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Поступление заявления и документов для предоставления государственной (муниципальной) услуги в </w:t>
            </w:r>
            <w:r w:rsidRPr="00AA602F">
              <w:rPr>
                <w:rFonts w:ascii="Times New Roman" w:hAnsi="Times New Roman"/>
                <w:sz w:val="26"/>
                <w:szCs w:val="26"/>
              </w:rPr>
              <w:lastRenderedPageBreak/>
              <w:t>Уполномоченный орган</w:t>
            </w: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Прием и проверка комплектности документов на наличие/отсутствие оснований для возврата документов, предусмотренных пунктом 9.1. Административного регламента</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5 рабочих дней</w:t>
            </w:r>
          </w:p>
        </w:tc>
        <w:tc>
          <w:tcPr>
            <w:tcW w:w="645"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Уполномоченного органа, ответственное за предоставление муниципальной) услуги</w:t>
            </w:r>
          </w:p>
        </w:tc>
        <w:tc>
          <w:tcPr>
            <w:tcW w:w="771"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Уполномоченный орган</w:t>
            </w:r>
          </w:p>
        </w:tc>
        <w:tc>
          <w:tcPr>
            <w:tcW w:w="662"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Регистрация заявления и документов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B86F71" w:rsidRPr="00AA602F" w:rsidTr="00B86F71">
        <w:tc>
          <w:tcPr>
            <w:tcW w:w="389"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В случае выявления оснований для возврата документов, направление заявителю в электронной форме в личный кабинет на ЕПГУ уведомления о недостаточности представленных </w:t>
            </w:r>
            <w:r w:rsidRPr="00AA602F">
              <w:rPr>
                <w:rFonts w:ascii="Times New Roman" w:hAnsi="Times New Roman"/>
                <w:sz w:val="26"/>
                <w:szCs w:val="26"/>
              </w:rPr>
              <w:lastRenderedPageBreak/>
              <w:t>документов, с указанием на соответствующий документ, предусмотренный пунктом 9.1. Административного регламента либо о выявленных нарушениях</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5 рабочих дней</w:t>
            </w:r>
          </w:p>
        </w:tc>
        <w:tc>
          <w:tcPr>
            <w:tcW w:w="645"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771"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662"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vMerge/>
          </w:tcPr>
          <w:p w:rsidR="00B86F71" w:rsidRPr="00AA602F" w:rsidRDefault="00B86F71" w:rsidP="00B86F71">
            <w:pPr>
              <w:widowControl w:val="0"/>
              <w:autoSpaceDE w:val="0"/>
              <w:autoSpaceDN w:val="0"/>
              <w:ind w:firstLine="0"/>
              <w:rPr>
                <w:rFonts w:ascii="Times New Roman" w:hAnsi="Times New Roman"/>
                <w:sz w:val="26"/>
                <w:szCs w:val="26"/>
              </w:rPr>
            </w:pPr>
          </w:p>
        </w:tc>
      </w:tr>
      <w:tr w:rsidR="00B86F71" w:rsidRPr="00AA602F" w:rsidTr="00B86F71">
        <w:tc>
          <w:tcPr>
            <w:tcW w:w="389"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В случае выявления нарушений в представленных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 возврате документов, необходимых для предоставления государственной [муниципальной) услуги, с указанием причин отказа</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645"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771"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662"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vMerge/>
          </w:tcPr>
          <w:p w:rsidR="00B86F71" w:rsidRPr="00AA602F" w:rsidRDefault="00B86F71" w:rsidP="00B86F71">
            <w:pPr>
              <w:widowControl w:val="0"/>
              <w:autoSpaceDE w:val="0"/>
              <w:autoSpaceDN w:val="0"/>
              <w:ind w:firstLine="0"/>
              <w:rPr>
                <w:rFonts w:ascii="Times New Roman" w:hAnsi="Times New Roman"/>
                <w:sz w:val="26"/>
                <w:szCs w:val="26"/>
              </w:rPr>
            </w:pPr>
          </w:p>
        </w:tc>
      </w:tr>
      <w:tr w:rsidR="00B86F71" w:rsidRPr="00AA602F" w:rsidTr="00B86F71">
        <w:tc>
          <w:tcPr>
            <w:tcW w:w="389"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В случае отсутствия оснований для возврата документов, предусмотренных пунктом 12 Административного регламента, регистрация </w:t>
            </w:r>
            <w:r w:rsidRPr="00AA602F">
              <w:rPr>
                <w:rFonts w:ascii="Times New Roman" w:hAnsi="Times New Roman"/>
                <w:sz w:val="26"/>
                <w:szCs w:val="26"/>
              </w:rPr>
              <w:lastRenderedPageBreak/>
              <w:t>заявления в электронной базе данных по учету документов</w:t>
            </w:r>
          </w:p>
        </w:tc>
        <w:tc>
          <w:tcPr>
            <w:tcW w:w="628"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1 рабочий день</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регистрацию корреспо</w:t>
            </w:r>
            <w:r w:rsidRPr="00AA602F">
              <w:rPr>
                <w:rFonts w:ascii="Times New Roman" w:hAnsi="Times New Roman"/>
                <w:sz w:val="26"/>
                <w:szCs w:val="26"/>
              </w:rPr>
              <w:lastRenderedPageBreak/>
              <w:t>нденции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Уполномоченный орган/ГИС</w:t>
            </w:r>
          </w:p>
        </w:tc>
        <w:tc>
          <w:tcPr>
            <w:tcW w:w="662"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vMerge/>
          </w:tcPr>
          <w:p w:rsidR="00B86F71" w:rsidRPr="00AA602F" w:rsidRDefault="00B86F71" w:rsidP="00B86F71">
            <w:pPr>
              <w:widowControl w:val="0"/>
              <w:autoSpaceDE w:val="0"/>
              <w:autoSpaceDN w:val="0"/>
              <w:ind w:firstLine="0"/>
              <w:rPr>
                <w:rFonts w:ascii="Times New Roman" w:hAnsi="Times New Roman"/>
                <w:sz w:val="26"/>
                <w:szCs w:val="26"/>
              </w:rPr>
            </w:pPr>
          </w:p>
        </w:tc>
      </w:tr>
      <w:tr w:rsidR="00B86F71" w:rsidRPr="00AA602F" w:rsidTr="00B86F71">
        <w:tc>
          <w:tcPr>
            <w:tcW w:w="389"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Проверка заявления и документов, представленных для получения государственной (муниципальной) услуги</w:t>
            </w:r>
          </w:p>
        </w:tc>
        <w:tc>
          <w:tcPr>
            <w:tcW w:w="628"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645"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предоставление государственной (муниципальной) услуги</w:t>
            </w:r>
          </w:p>
        </w:tc>
        <w:tc>
          <w:tcPr>
            <w:tcW w:w="771"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Уполномоченный орган</w:t>
            </w:r>
          </w:p>
        </w:tc>
        <w:tc>
          <w:tcPr>
            <w:tcW w:w="662"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Направленное заявителю электронное сообщение о приеме заявления к рассмотрению либо отказа в приеме заявления к рассмотрению</w:t>
            </w:r>
          </w:p>
        </w:tc>
      </w:tr>
      <w:tr w:rsidR="00B86F71" w:rsidRPr="00AA602F" w:rsidTr="00B86F71">
        <w:tc>
          <w:tcPr>
            <w:tcW w:w="389"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Направление заявителю электронного сообщения о приеме заявления к рассмотрению либо о возврате документов с обоснованием возврата</w:t>
            </w:r>
          </w:p>
        </w:tc>
        <w:tc>
          <w:tcPr>
            <w:tcW w:w="628"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645"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771"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Наличие/отсутствие оснований для возврата документов, предусмотренных пунктом 12 Административного регламента</w:t>
            </w:r>
          </w:p>
        </w:tc>
        <w:tc>
          <w:tcPr>
            <w:tcW w:w="765" w:type="pct"/>
            <w:vMerge/>
          </w:tcPr>
          <w:p w:rsidR="00B86F71" w:rsidRPr="00AA602F" w:rsidRDefault="00B86F71" w:rsidP="00B86F71">
            <w:pPr>
              <w:widowControl w:val="0"/>
              <w:autoSpaceDE w:val="0"/>
              <w:autoSpaceDN w:val="0"/>
              <w:ind w:firstLine="0"/>
              <w:rPr>
                <w:rFonts w:ascii="Times New Roman" w:hAnsi="Times New Roman"/>
                <w:sz w:val="26"/>
                <w:szCs w:val="26"/>
              </w:rPr>
            </w:pPr>
          </w:p>
        </w:tc>
      </w:tr>
      <w:tr w:rsidR="00B86F71" w:rsidRPr="00AA602F" w:rsidTr="00B86F71">
        <w:tc>
          <w:tcPr>
            <w:tcW w:w="5000" w:type="pct"/>
            <w:gridSpan w:val="7"/>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2. Получение сведений посредством СМЭВ</w:t>
            </w:r>
          </w:p>
        </w:tc>
      </w:tr>
      <w:tr w:rsidR="00B86F71" w:rsidRPr="00AA602F" w:rsidTr="00B86F71">
        <w:tc>
          <w:tcPr>
            <w:tcW w:w="389"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Пакет зарегистрированных документов, поступивших должностному лицу, ответствен</w:t>
            </w:r>
            <w:r w:rsidRPr="00AA602F">
              <w:rPr>
                <w:rFonts w:ascii="Times New Roman" w:hAnsi="Times New Roman"/>
                <w:sz w:val="26"/>
                <w:szCs w:val="26"/>
              </w:rPr>
              <w:lastRenderedPageBreak/>
              <w:t>ному за предоставление государственной (муниципальной) услуги</w:t>
            </w: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Направление межведомственных запросов в органы и организации, указанные в пункте 2.3 Административного регламента</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7 рабочих дней</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предоставление государственной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Уполномоченный орган/ГИС/СМЭВ</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Наличие документов, необходимых для предоставления государственной услуги, находящихся в распоряжении государственных органов (организаций)</w:t>
            </w: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Направление межведомственного запроса в органы (организации), предоставляющие документы (сведения), предусмотренные пунктом 10 Административного регламента, в том числе </w:t>
            </w:r>
            <w:r w:rsidRPr="00AA602F">
              <w:rPr>
                <w:rFonts w:ascii="Times New Roman" w:hAnsi="Times New Roman"/>
                <w:sz w:val="26"/>
                <w:szCs w:val="26"/>
              </w:rPr>
              <w:lastRenderedPageBreak/>
              <w:t>с использованием СМЭВ</w:t>
            </w:r>
          </w:p>
        </w:tc>
      </w:tr>
      <w:tr w:rsidR="00B86F71" w:rsidRPr="00AA602F" w:rsidTr="00B86F71">
        <w:tc>
          <w:tcPr>
            <w:tcW w:w="389"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Получение ответов на межведомственные запросы, формирование полного комплекта документов</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5 рабочих дней</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предоставление государственной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Уполномоченный орган/ГИС/СМЭВ</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Получение документов (сведений), необходимых для предоставления государственной (муниципальной) услуги</w:t>
            </w:r>
          </w:p>
        </w:tc>
      </w:tr>
      <w:tr w:rsidR="00B86F71" w:rsidRPr="00AA602F" w:rsidTr="00B86F71">
        <w:tc>
          <w:tcPr>
            <w:tcW w:w="5000" w:type="pct"/>
            <w:gridSpan w:val="7"/>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3. Оповещение правообладателей</w:t>
            </w:r>
          </w:p>
        </w:tc>
      </w:tr>
      <w:tr w:rsidR="00B86F71" w:rsidRPr="00AA602F" w:rsidTr="00B86F71">
        <w:tc>
          <w:tcPr>
            <w:tcW w:w="389"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Оповещение правообладателей &lt;2&gt;</w:t>
            </w: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Извещение правообладателей &lt;3&gt;</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Не менее 30 календарных дней &lt;4&gt;</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предоставление государственной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Уполномоченный орган/ГИС</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Разосланы оповещения правообладателям о возможном установлении сервитута</w:t>
            </w:r>
          </w:p>
        </w:tc>
      </w:tr>
      <w:tr w:rsidR="00B86F71" w:rsidRPr="00AA602F" w:rsidTr="00B86F71">
        <w:tc>
          <w:tcPr>
            <w:tcW w:w="389"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Подача правообладателями заявления об учете их прав</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От 30 календарных дней до 45 календарных дней &lt;5&gt;</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предоставление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Уполномоченный орган</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Получены заявления об учете прав правообладателей</w:t>
            </w:r>
          </w:p>
        </w:tc>
      </w:tr>
      <w:tr w:rsidR="00B86F71" w:rsidRPr="00AA602F" w:rsidTr="00B86F71">
        <w:tc>
          <w:tcPr>
            <w:tcW w:w="5000" w:type="pct"/>
            <w:gridSpan w:val="7"/>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4. Рассмотрение документов и сведений</w:t>
            </w:r>
          </w:p>
        </w:tc>
      </w:tr>
      <w:tr w:rsidR="00B86F71" w:rsidRPr="00AA602F" w:rsidTr="00B86F71">
        <w:tc>
          <w:tcPr>
            <w:tcW w:w="389"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Пакет зарегистрированных документов, поступивших должностному лицу, муниципальной услуги</w:t>
            </w: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Проверка соответствия документов и сведений требованиям нормативных правовых актов предоставления муниципальной услуги</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 2 рабочих дней</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предоставление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Уполномоченный орган</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Наличие или отсутствие оснований для предоставления муниципальной услуги</w:t>
            </w: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Подготовка проекта результата предоставления муниципальной услуги</w:t>
            </w:r>
          </w:p>
        </w:tc>
      </w:tr>
      <w:tr w:rsidR="00B86F71" w:rsidRPr="00AA602F" w:rsidTr="00B86F71">
        <w:tc>
          <w:tcPr>
            <w:tcW w:w="5000" w:type="pct"/>
            <w:gridSpan w:val="7"/>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5. Принятие решения о предоставлении услуги</w:t>
            </w:r>
          </w:p>
        </w:tc>
      </w:tr>
      <w:tr w:rsidR="00B86F71" w:rsidRPr="00AA602F" w:rsidTr="00B86F71">
        <w:tc>
          <w:tcPr>
            <w:tcW w:w="389"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Проект результата предоставления муниципальной услуги</w:t>
            </w: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Принятие решения о предоставлении муниципальной услуги или об отказе в предоставлении услуги</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В день рассмотрения документов и сведений</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предоставление государственной услуги; Руководитель Уполномоченного органа) или иное уполномоченное им лицо</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Уполномоченный орган/ГИС</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Результат предоставления муниципальной услуги по форме, приведенной в Приложении № 1 к Административному регламенту, подписанный усиленной квалифицированной подписью руководителя Уполномоченного органа или </w:t>
            </w:r>
            <w:r w:rsidRPr="00AA602F">
              <w:rPr>
                <w:rFonts w:ascii="Times New Roman" w:hAnsi="Times New Roman"/>
                <w:sz w:val="26"/>
                <w:szCs w:val="26"/>
              </w:rPr>
              <w:lastRenderedPageBreak/>
              <w:t>иного уполномоченного им лица. Уведомление об отказе в предоставлении муниципальной услуги, приведенное в Приложении № 2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B86F71" w:rsidRPr="00AA602F" w:rsidTr="00B86F71">
        <w:tc>
          <w:tcPr>
            <w:tcW w:w="389"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Направление заявителю результата предоставления муниципальной услуги в личный кабинет на ЕПГУ</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В день регистрации результата предоставления муниципальной услуги</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предоставление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ГИС</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Результат муниципальной услуги, направленный заявителю на личный кабинет на ЕПГУ</w:t>
            </w:r>
          </w:p>
        </w:tc>
      </w:tr>
      <w:tr w:rsidR="00B86F71" w:rsidRPr="00AA602F" w:rsidTr="00B86F71">
        <w:tc>
          <w:tcPr>
            <w:tcW w:w="5000" w:type="pct"/>
            <w:gridSpan w:val="7"/>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6. Выдача результата (независимо от выбора заявителя)</w:t>
            </w:r>
          </w:p>
        </w:tc>
      </w:tr>
      <w:tr w:rsidR="00B86F71" w:rsidRPr="00AA602F" w:rsidTr="00B86F71">
        <w:tc>
          <w:tcPr>
            <w:tcW w:w="389" w:type="pct"/>
            <w:vMerge w:val="restar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Формиров</w:t>
            </w:r>
            <w:r w:rsidRPr="00AA602F">
              <w:rPr>
                <w:rFonts w:ascii="Times New Roman" w:hAnsi="Times New Roman"/>
                <w:sz w:val="26"/>
                <w:szCs w:val="26"/>
              </w:rPr>
              <w:lastRenderedPageBreak/>
              <w:t>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 xml:space="preserve">Регистрация результата </w:t>
            </w:r>
            <w:r w:rsidRPr="00AA602F">
              <w:rPr>
                <w:rFonts w:ascii="Times New Roman" w:hAnsi="Times New Roman"/>
                <w:sz w:val="26"/>
                <w:szCs w:val="26"/>
              </w:rPr>
              <w:lastRenderedPageBreak/>
              <w:t>предоставления муниципальной услуги</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После окончани</w:t>
            </w:r>
            <w:r w:rsidRPr="00AA602F">
              <w:rPr>
                <w:rFonts w:ascii="Times New Roman" w:hAnsi="Times New Roman"/>
                <w:sz w:val="26"/>
                <w:szCs w:val="26"/>
              </w:rPr>
              <w:lastRenderedPageBreak/>
              <w:t>я процедуры принятия решения (в общий срок предоставления муниципальной услуги не включается)</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 xml:space="preserve">Должностное лицо </w:t>
            </w:r>
            <w:r w:rsidRPr="00AA602F">
              <w:rPr>
                <w:rFonts w:ascii="Times New Roman" w:hAnsi="Times New Roman"/>
                <w:sz w:val="26"/>
                <w:szCs w:val="26"/>
              </w:rPr>
              <w:lastRenderedPageBreak/>
              <w:t>Уполномоченного органа, ответственное за предоставление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 xml:space="preserve">Уполномоченный </w:t>
            </w:r>
            <w:r w:rsidRPr="00AA602F">
              <w:rPr>
                <w:rFonts w:ascii="Times New Roman" w:hAnsi="Times New Roman"/>
                <w:sz w:val="26"/>
                <w:szCs w:val="26"/>
              </w:rPr>
              <w:lastRenderedPageBreak/>
              <w:t>орган/ГИС</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Внесение сведений о </w:t>
            </w:r>
            <w:r w:rsidRPr="00AA602F">
              <w:rPr>
                <w:rFonts w:ascii="Times New Roman" w:hAnsi="Times New Roman"/>
                <w:sz w:val="26"/>
                <w:szCs w:val="26"/>
              </w:rPr>
              <w:lastRenderedPageBreak/>
              <w:t>конечном результате предоставления муниципальной услуги</w:t>
            </w:r>
          </w:p>
        </w:tc>
      </w:tr>
      <w:tr w:rsidR="00B86F71" w:rsidRPr="00AA602F" w:rsidTr="00B86F71">
        <w:tc>
          <w:tcPr>
            <w:tcW w:w="389"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Направление заявителю результата предоставления муниципальной услуги в личный кабинет на ЕПГУ</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В день регистрации результата предоставления муниципальной услуги</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предоставление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ГИС</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Результат муниципальной услуги, направленный заявителю на личный кабинет на ЕПГУ</w:t>
            </w:r>
          </w:p>
        </w:tc>
      </w:tr>
      <w:tr w:rsidR="00B86F71" w:rsidRPr="00AA602F" w:rsidTr="00B86F71">
        <w:tc>
          <w:tcPr>
            <w:tcW w:w="389" w:type="pct"/>
            <w:vMerge/>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Размещение решения об установлении публичного сервитута на своем официальном сайте в информационно-телекоммуникационной сети "Интернет"</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 5 рабочих дней после окончания процедуры принятия решения</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предоставление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Уполномоченный орган</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Размещено решение об установлении публичного сервитута на официальном сайте уполномоченного органа в информационно-телекоммуникационной сети "Интернет"</w:t>
            </w:r>
          </w:p>
        </w:tc>
      </w:tr>
      <w:tr w:rsidR="00B86F71" w:rsidRPr="00AA602F" w:rsidTr="00B86F71">
        <w:tc>
          <w:tcPr>
            <w:tcW w:w="389"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Обеспечение опубликования указанного решения (за </w:t>
            </w:r>
            <w:r w:rsidRPr="00AA602F">
              <w:rPr>
                <w:rFonts w:ascii="Times New Roman" w:hAnsi="Times New Roman"/>
                <w:sz w:val="26"/>
                <w:szCs w:val="26"/>
              </w:rPr>
              <w:lastRenderedPageBreak/>
              <w:t>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 xml:space="preserve">До 5 рабочих дней после </w:t>
            </w:r>
            <w:r w:rsidRPr="00AA602F">
              <w:rPr>
                <w:rFonts w:ascii="Times New Roman" w:hAnsi="Times New Roman"/>
                <w:sz w:val="26"/>
                <w:szCs w:val="26"/>
              </w:rPr>
              <w:lastRenderedPageBreak/>
              <w:t>окончания процедуры принятия решения</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 xml:space="preserve">Должностное лицо Уполномоченного </w:t>
            </w:r>
            <w:r w:rsidRPr="00AA602F">
              <w:rPr>
                <w:rFonts w:ascii="Times New Roman" w:hAnsi="Times New Roman"/>
                <w:sz w:val="26"/>
                <w:szCs w:val="26"/>
              </w:rPr>
              <w:lastRenderedPageBreak/>
              <w:t>органа, ответственное за предоставление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Уполномоченный орган</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Решение опубликовано (за исключение</w:t>
            </w:r>
            <w:r w:rsidRPr="00AA602F">
              <w:rPr>
                <w:rFonts w:ascii="Times New Roman" w:hAnsi="Times New Roman"/>
                <w:sz w:val="26"/>
                <w:szCs w:val="26"/>
              </w:rPr>
              <w:lastRenderedPageBreak/>
              <w:t>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tc>
      </w:tr>
      <w:tr w:rsidR="00B86F71" w:rsidRPr="00AA602F" w:rsidTr="00B86F71">
        <w:tc>
          <w:tcPr>
            <w:tcW w:w="389"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Направление копии решения </w:t>
            </w:r>
            <w:r w:rsidRPr="00AA602F">
              <w:rPr>
                <w:rFonts w:ascii="Times New Roman" w:hAnsi="Times New Roman"/>
                <w:sz w:val="26"/>
                <w:szCs w:val="26"/>
              </w:rPr>
              <w:lastRenderedPageBreak/>
              <w:t>правообладателям земельных участков, в отношении которых принято решение об установлении публичного сервитута</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 xml:space="preserve">До 5 рабочих </w:t>
            </w:r>
            <w:r w:rsidRPr="00AA602F">
              <w:rPr>
                <w:rFonts w:ascii="Times New Roman" w:hAnsi="Times New Roman"/>
                <w:sz w:val="26"/>
                <w:szCs w:val="26"/>
              </w:rPr>
              <w:lastRenderedPageBreak/>
              <w:t>дней после окончания процедуры принятия решения</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 xml:space="preserve">Должностное лицо </w:t>
            </w:r>
            <w:r w:rsidRPr="00AA602F">
              <w:rPr>
                <w:rFonts w:ascii="Times New Roman" w:hAnsi="Times New Roman"/>
                <w:sz w:val="26"/>
                <w:szCs w:val="26"/>
              </w:rPr>
              <w:lastRenderedPageBreak/>
              <w:t>Уполномоченного органа, ответственное за предоставление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lastRenderedPageBreak/>
              <w:t xml:space="preserve">Уполномоченный </w:t>
            </w:r>
            <w:r w:rsidRPr="00AA602F">
              <w:rPr>
                <w:rFonts w:ascii="Times New Roman" w:hAnsi="Times New Roman"/>
                <w:sz w:val="26"/>
                <w:szCs w:val="26"/>
              </w:rPr>
              <w:lastRenderedPageBreak/>
              <w:t>орган</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 xml:space="preserve">Копии решения </w:t>
            </w:r>
            <w:r w:rsidRPr="00AA602F">
              <w:rPr>
                <w:rFonts w:ascii="Times New Roman" w:hAnsi="Times New Roman"/>
                <w:sz w:val="26"/>
                <w:szCs w:val="26"/>
              </w:rPr>
              <w:lastRenderedPageBreak/>
              <w:t>направлены правообладателям земельных участков, в отношении которых принято решение об установлении публичного сервитута</w:t>
            </w:r>
          </w:p>
        </w:tc>
      </w:tr>
      <w:tr w:rsidR="00B86F71" w:rsidRPr="00AA602F" w:rsidTr="00B86F71">
        <w:tc>
          <w:tcPr>
            <w:tcW w:w="389"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114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Направление копии решения об установлении публичного сервитута в орган регистрации прав</w:t>
            </w:r>
          </w:p>
        </w:tc>
        <w:tc>
          <w:tcPr>
            <w:tcW w:w="628"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 5 рабочих дней после окончания процедуры принятия решения</w:t>
            </w:r>
          </w:p>
        </w:tc>
        <w:tc>
          <w:tcPr>
            <w:tcW w:w="64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Должностное лицо Уполномоченного органа, ответственное за предоставление муниципальной) услуги</w:t>
            </w:r>
          </w:p>
        </w:tc>
        <w:tc>
          <w:tcPr>
            <w:tcW w:w="771"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Уполномоченный орган</w:t>
            </w:r>
          </w:p>
        </w:tc>
        <w:tc>
          <w:tcPr>
            <w:tcW w:w="662" w:type="pct"/>
          </w:tcPr>
          <w:p w:rsidR="00B86F71" w:rsidRPr="00AA602F" w:rsidRDefault="00B86F71" w:rsidP="00B86F71">
            <w:pPr>
              <w:widowControl w:val="0"/>
              <w:autoSpaceDE w:val="0"/>
              <w:autoSpaceDN w:val="0"/>
              <w:ind w:firstLine="0"/>
              <w:rPr>
                <w:rFonts w:ascii="Times New Roman" w:hAnsi="Times New Roman"/>
                <w:sz w:val="26"/>
                <w:szCs w:val="26"/>
              </w:rPr>
            </w:pPr>
          </w:p>
        </w:tc>
        <w:tc>
          <w:tcPr>
            <w:tcW w:w="765" w:type="pct"/>
          </w:tcPr>
          <w:p w:rsidR="00B86F71" w:rsidRPr="00AA602F" w:rsidRDefault="00B86F71" w:rsidP="00B86F71">
            <w:pPr>
              <w:widowControl w:val="0"/>
              <w:autoSpaceDE w:val="0"/>
              <w:autoSpaceDN w:val="0"/>
              <w:ind w:firstLine="0"/>
              <w:rPr>
                <w:rFonts w:ascii="Times New Roman" w:hAnsi="Times New Roman"/>
                <w:sz w:val="26"/>
                <w:szCs w:val="26"/>
              </w:rPr>
            </w:pPr>
            <w:r w:rsidRPr="00AA602F">
              <w:rPr>
                <w:rFonts w:ascii="Times New Roman" w:hAnsi="Times New Roman"/>
                <w:sz w:val="26"/>
                <w:szCs w:val="26"/>
              </w:rPr>
              <w:t>Копии решения направлены в орган регистрации прав</w:t>
            </w:r>
          </w:p>
        </w:tc>
      </w:tr>
    </w:tbl>
    <w:p w:rsidR="00B86F71" w:rsidRPr="00AA602F" w:rsidRDefault="00B86F71" w:rsidP="00B86F71">
      <w:pPr>
        <w:widowControl w:val="0"/>
        <w:autoSpaceDE w:val="0"/>
        <w:autoSpaceDN w:val="0"/>
        <w:ind w:firstLine="709"/>
        <w:rPr>
          <w:rFonts w:ascii="Times New Roman" w:hAnsi="Times New Roman"/>
          <w:sz w:val="26"/>
          <w:szCs w:val="26"/>
        </w:rPr>
      </w:pPr>
    </w:p>
    <w:p w:rsidR="00B86F71" w:rsidRPr="00AA602F" w:rsidRDefault="00B86F71" w:rsidP="00B86F71">
      <w:pPr>
        <w:widowControl w:val="0"/>
        <w:autoSpaceDE w:val="0"/>
        <w:autoSpaceDN w:val="0"/>
        <w:ind w:firstLine="709"/>
        <w:rPr>
          <w:rFonts w:ascii="Times New Roman" w:hAnsi="Times New Roman"/>
          <w:sz w:val="26"/>
          <w:szCs w:val="26"/>
        </w:rPr>
      </w:pPr>
      <w:r w:rsidRPr="00AA602F">
        <w:rPr>
          <w:rFonts w:ascii="Times New Roman" w:hAnsi="Times New Roman"/>
          <w:sz w:val="26"/>
          <w:szCs w:val="26"/>
        </w:rPr>
        <w:t>--------------------------------</w:t>
      </w:r>
    </w:p>
    <w:p w:rsidR="00B86F71" w:rsidRPr="00AA602F" w:rsidRDefault="00B86F71" w:rsidP="00B86F71">
      <w:pPr>
        <w:widowControl w:val="0"/>
        <w:autoSpaceDE w:val="0"/>
        <w:autoSpaceDN w:val="0"/>
        <w:ind w:firstLine="709"/>
        <w:rPr>
          <w:rFonts w:ascii="Times New Roman" w:hAnsi="Times New Roman"/>
          <w:sz w:val="26"/>
          <w:szCs w:val="26"/>
        </w:rPr>
      </w:pPr>
      <w:bookmarkStart w:id="12" w:name="P922"/>
      <w:bookmarkEnd w:id="12"/>
      <w:r w:rsidRPr="00AA602F">
        <w:rPr>
          <w:rFonts w:ascii="Times New Roman" w:hAnsi="Times New Roman"/>
          <w:sz w:val="26"/>
          <w:szCs w:val="26"/>
        </w:rPr>
        <w:t>&lt;2&gt;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ЗК РФ.</w:t>
      </w:r>
    </w:p>
    <w:p w:rsidR="00B86F71" w:rsidRPr="00AA602F" w:rsidRDefault="00B86F71" w:rsidP="00B86F71">
      <w:pPr>
        <w:widowControl w:val="0"/>
        <w:autoSpaceDE w:val="0"/>
        <w:autoSpaceDN w:val="0"/>
        <w:ind w:firstLine="709"/>
        <w:rPr>
          <w:rFonts w:ascii="Times New Roman" w:hAnsi="Times New Roman"/>
          <w:sz w:val="26"/>
          <w:szCs w:val="26"/>
        </w:rPr>
      </w:pPr>
      <w:bookmarkStart w:id="13" w:name="P923"/>
      <w:bookmarkEnd w:id="13"/>
      <w:r w:rsidRPr="00AA602F">
        <w:rPr>
          <w:rFonts w:ascii="Times New Roman" w:hAnsi="Times New Roman"/>
          <w:sz w:val="26"/>
          <w:szCs w:val="26"/>
        </w:rPr>
        <w:t>&lt;3&gt;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ЗК РФ.</w:t>
      </w:r>
    </w:p>
    <w:p w:rsidR="00B86F71" w:rsidRPr="00AA602F" w:rsidRDefault="00B86F71" w:rsidP="00B86F71">
      <w:pPr>
        <w:widowControl w:val="0"/>
        <w:autoSpaceDE w:val="0"/>
        <w:autoSpaceDN w:val="0"/>
        <w:ind w:firstLine="709"/>
        <w:rPr>
          <w:rFonts w:ascii="Times New Roman" w:hAnsi="Times New Roman"/>
          <w:sz w:val="26"/>
          <w:szCs w:val="26"/>
        </w:rPr>
      </w:pPr>
      <w:bookmarkStart w:id="14" w:name="P924"/>
      <w:bookmarkEnd w:id="14"/>
      <w:r w:rsidRPr="00AA602F">
        <w:rPr>
          <w:rFonts w:ascii="Times New Roman" w:hAnsi="Times New Roman"/>
          <w:sz w:val="26"/>
          <w:szCs w:val="26"/>
        </w:rPr>
        <w:t>&lt;4&gt;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статьей 56.4 ЗК РФ.</w:t>
      </w:r>
    </w:p>
    <w:p w:rsidR="00B86F71" w:rsidRPr="00AA602F" w:rsidRDefault="00B86F71" w:rsidP="00B86F71">
      <w:pPr>
        <w:widowControl w:val="0"/>
        <w:autoSpaceDE w:val="0"/>
        <w:autoSpaceDN w:val="0"/>
        <w:ind w:firstLine="709"/>
        <w:rPr>
          <w:rFonts w:ascii="Times New Roman" w:hAnsi="Times New Roman"/>
          <w:sz w:val="26"/>
          <w:szCs w:val="26"/>
        </w:rPr>
      </w:pPr>
      <w:bookmarkStart w:id="15" w:name="P925"/>
      <w:bookmarkEnd w:id="15"/>
      <w:r w:rsidRPr="00AA602F">
        <w:rPr>
          <w:rFonts w:ascii="Times New Roman" w:hAnsi="Times New Roman"/>
          <w:sz w:val="26"/>
          <w:szCs w:val="26"/>
        </w:rPr>
        <w:t xml:space="preserve">&lt;5&gt;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w:t>
      </w:r>
      <w:r w:rsidRPr="00AA602F">
        <w:rPr>
          <w:rFonts w:ascii="Times New Roman" w:hAnsi="Times New Roman"/>
          <w:sz w:val="26"/>
          <w:szCs w:val="26"/>
        </w:rPr>
        <w:lastRenderedPageBreak/>
        <w:t>государственных или муниципальных нужд, срок АП устанавливается в соответствии со статьей 56.5 ЗК РФ.</w:t>
      </w:r>
    </w:p>
    <w:p w:rsidR="00B86F71" w:rsidRPr="00AA602F" w:rsidRDefault="00B86F71" w:rsidP="00CF39F9">
      <w:pPr>
        <w:widowControl w:val="0"/>
        <w:ind w:left="5103" w:firstLine="0"/>
        <w:rPr>
          <w:rFonts w:ascii="Times New Roman" w:hAnsi="Times New Roman"/>
          <w:sz w:val="26"/>
          <w:szCs w:val="26"/>
        </w:rPr>
      </w:pPr>
      <w:r w:rsidRPr="00AA602F">
        <w:rPr>
          <w:rFonts w:ascii="Times New Roman" w:hAnsi="Times New Roman"/>
          <w:bCs/>
          <w:sz w:val="26"/>
          <w:szCs w:val="26"/>
        </w:rPr>
        <w:br w:type="page"/>
      </w:r>
      <w:r w:rsidRPr="00AA602F">
        <w:rPr>
          <w:rFonts w:ascii="Times New Roman" w:hAnsi="Times New Roman"/>
          <w:bCs/>
          <w:sz w:val="26"/>
          <w:szCs w:val="26"/>
        </w:rPr>
        <w:lastRenderedPageBreak/>
        <w:t xml:space="preserve">Приложение № 6 </w:t>
      </w:r>
      <w:r w:rsidRPr="00AA602F">
        <w:rPr>
          <w:rFonts w:ascii="Times New Roman" w:hAnsi="Times New Roman"/>
          <w:sz w:val="26"/>
          <w:szCs w:val="26"/>
        </w:rPr>
        <w:t>к Административному регламенту по предоставлению муниципальной услуги</w:t>
      </w:r>
    </w:p>
    <w:p w:rsidR="00B86F71" w:rsidRPr="00AA602F" w:rsidRDefault="00B86F71" w:rsidP="00B86F71">
      <w:pPr>
        <w:tabs>
          <w:tab w:val="left" w:pos="6600"/>
        </w:tabs>
        <w:ind w:firstLine="709"/>
        <w:rPr>
          <w:rFonts w:ascii="Times New Roman" w:eastAsia="Calibri" w:hAnsi="Times New Roman"/>
          <w:sz w:val="26"/>
          <w:szCs w:val="26"/>
          <w:lang w:eastAsia="en-US"/>
        </w:rPr>
      </w:pPr>
    </w:p>
    <w:p w:rsidR="00B86F71" w:rsidRPr="00AA602F" w:rsidRDefault="00B86F71" w:rsidP="00B86F71">
      <w:pPr>
        <w:suppressAutoHyphens/>
        <w:autoSpaceDE w:val="0"/>
        <w:autoSpaceDN w:val="0"/>
        <w:adjustRightInd w:val="0"/>
        <w:ind w:firstLine="0"/>
        <w:jc w:val="center"/>
        <w:rPr>
          <w:rFonts w:ascii="Times New Roman" w:eastAsia="Calibri" w:hAnsi="Times New Roman"/>
          <w:bCs/>
          <w:sz w:val="26"/>
          <w:szCs w:val="26"/>
          <w:lang w:eastAsia="en-US"/>
        </w:rPr>
      </w:pPr>
      <w:r w:rsidRPr="00AA602F">
        <w:rPr>
          <w:rFonts w:ascii="Times New Roman" w:eastAsia="Calibri" w:hAnsi="Times New Roman"/>
          <w:bCs/>
          <w:sz w:val="26"/>
          <w:szCs w:val="26"/>
          <w:lang w:eastAsia="en-US"/>
        </w:rPr>
        <w:t>Заявление об исправлении допущенных опечаток и ошибок</w:t>
      </w:r>
    </w:p>
    <w:p w:rsidR="00B86F71" w:rsidRPr="00AA602F" w:rsidRDefault="00B86F71" w:rsidP="00B86F71">
      <w:pPr>
        <w:suppressAutoHyphens/>
        <w:autoSpaceDE w:val="0"/>
        <w:autoSpaceDN w:val="0"/>
        <w:adjustRightInd w:val="0"/>
        <w:ind w:firstLine="0"/>
        <w:jc w:val="center"/>
        <w:rPr>
          <w:rFonts w:ascii="Times New Roman" w:eastAsia="Calibri" w:hAnsi="Times New Roman"/>
          <w:bCs/>
          <w:sz w:val="26"/>
          <w:szCs w:val="26"/>
          <w:lang w:eastAsia="en-US"/>
        </w:rPr>
      </w:pPr>
    </w:p>
    <w:tbl>
      <w:tblPr>
        <w:tblpPr w:leftFromText="180" w:rightFromText="180" w:vertAnchor="text" w:horzAnchor="margin" w:tblpXSpec="right" w:tblpY="191"/>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86F71" w:rsidRPr="00AA602F" w:rsidTr="00B86F71">
        <w:trPr>
          <w:trHeight w:val="165"/>
        </w:trPr>
        <w:tc>
          <w:tcPr>
            <w:tcW w:w="9961" w:type="dxa"/>
            <w:tcBorders>
              <w:top w:val="nil"/>
              <w:left w:val="nil"/>
              <w:right w:val="nil"/>
            </w:tcBorders>
          </w:tcPr>
          <w:p w:rsidR="00B86F71" w:rsidRPr="00AA602F" w:rsidRDefault="00B86F71" w:rsidP="00B86F71">
            <w:pPr>
              <w:widowControl w:val="0"/>
              <w:suppressAutoHyphens/>
              <w:autoSpaceDE w:val="0"/>
              <w:autoSpaceDN w:val="0"/>
              <w:ind w:firstLine="0"/>
              <w:jc w:val="left"/>
              <w:rPr>
                <w:rFonts w:ascii="Times New Roman" w:hAnsi="Times New Roman"/>
                <w:sz w:val="26"/>
                <w:szCs w:val="26"/>
                <w:lang w:eastAsia="ar-SA" w:bidi="ru-RU"/>
              </w:rPr>
            </w:pPr>
          </w:p>
        </w:tc>
      </w:tr>
      <w:tr w:rsidR="00B86F71" w:rsidRPr="00AA602F" w:rsidTr="00B86F71">
        <w:trPr>
          <w:trHeight w:val="126"/>
        </w:trPr>
        <w:tc>
          <w:tcPr>
            <w:tcW w:w="9961" w:type="dxa"/>
            <w:tcBorders>
              <w:left w:val="nil"/>
              <w:bottom w:val="single" w:sz="4" w:space="0" w:color="auto"/>
              <w:right w:val="nil"/>
            </w:tcBorders>
          </w:tcPr>
          <w:p w:rsidR="00B86F71" w:rsidRPr="00AA602F" w:rsidRDefault="00B86F71" w:rsidP="00B86F71">
            <w:pPr>
              <w:widowControl w:val="0"/>
              <w:suppressAutoHyphens/>
              <w:autoSpaceDE w:val="0"/>
              <w:autoSpaceDN w:val="0"/>
              <w:ind w:firstLine="0"/>
              <w:jc w:val="left"/>
              <w:rPr>
                <w:rFonts w:ascii="Times New Roman" w:hAnsi="Times New Roman"/>
                <w:sz w:val="26"/>
                <w:szCs w:val="26"/>
                <w:lang w:eastAsia="ar-SA" w:bidi="ru-RU"/>
              </w:rPr>
            </w:pPr>
          </w:p>
        </w:tc>
      </w:tr>
      <w:tr w:rsidR="00B86F71" w:rsidRPr="00AA602F" w:rsidTr="00B86F71">
        <w:trPr>
          <w:trHeight w:val="135"/>
        </w:trPr>
        <w:tc>
          <w:tcPr>
            <w:tcW w:w="9961" w:type="dxa"/>
            <w:tcBorders>
              <w:left w:val="nil"/>
              <w:bottom w:val="nil"/>
              <w:right w:val="nil"/>
            </w:tcBorders>
          </w:tcPr>
          <w:p w:rsidR="00B86F71" w:rsidRPr="00AA602F" w:rsidRDefault="00B86F71" w:rsidP="00B86F71">
            <w:pPr>
              <w:widowControl w:val="0"/>
              <w:suppressAutoHyphens/>
              <w:autoSpaceDE w:val="0"/>
              <w:autoSpaceDN w:val="0"/>
              <w:ind w:firstLine="0"/>
              <w:jc w:val="center"/>
              <w:rPr>
                <w:rFonts w:ascii="Times New Roman" w:hAnsi="Times New Roman"/>
                <w:sz w:val="26"/>
                <w:szCs w:val="26"/>
                <w:lang w:eastAsia="ar-SA" w:bidi="ru-RU"/>
              </w:rPr>
            </w:pPr>
            <w:r w:rsidRPr="00AA602F">
              <w:rPr>
                <w:rFonts w:ascii="Times New Roman" w:hAnsi="Times New Roman"/>
                <w:sz w:val="26"/>
                <w:szCs w:val="26"/>
                <w:lang w:eastAsia="ar-SA" w:bidi="ru-RU"/>
              </w:rPr>
              <w:t>(наименование органа местного самоуправления)</w:t>
            </w:r>
          </w:p>
        </w:tc>
      </w:tr>
    </w:tbl>
    <w:p w:rsidR="00B86F71" w:rsidRPr="00AA602F" w:rsidRDefault="00B86F71" w:rsidP="00B86F71">
      <w:pPr>
        <w:widowControl w:val="0"/>
        <w:suppressAutoHyphens/>
        <w:autoSpaceDE w:val="0"/>
        <w:autoSpaceDN w:val="0"/>
        <w:ind w:firstLine="0"/>
        <w:jc w:val="center"/>
        <w:rPr>
          <w:rFonts w:ascii="Times New Roman" w:hAnsi="Times New Roman"/>
          <w:sz w:val="26"/>
          <w:szCs w:val="26"/>
          <w:lang w:eastAsia="ar-SA" w:bidi="ru-RU"/>
        </w:rPr>
      </w:pPr>
      <w:r w:rsidRPr="00AA602F">
        <w:rPr>
          <w:rFonts w:ascii="Times New Roman" w:hAnsi="Times New Roman"/>
          <w:sz w:val="26"/>
          <w:szCs w:val="26"/>
          <w:lang w:eastAsia="ar-SA" w:bidi="ru-RU"/>
        </w:rPr>
        <w:t>"__" __________ 20___ г.</w:t>
      </w:r>
    </w:p>
    <w:tbl>
      <w:tblPr>
        <w:tblpPr w:leftFromText="180" w:rightFromText="180" w:vertAnchor="text" w:horzAnchor="margin" w:tblpXSpec="right" w:tblpY="63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2968"/>
        <w:gridCol w:w="2977"/>
        <w:gridCol w:w="3227"/>
      </w:tblGrid>
      <w:tr w:rsidR="00B86F71" w:rsidRPr="00AA602F" w:rsidTr="00B86F71">
        <w:trPr>
          <w:trHeight w:val="605"/>
        </w:trPr>
        <w:tc>
          <w:tcPr>
            <w:tcW w:w="10173" w:type="dxa"/>
            <w:gridSpan w:val="4"/>
            <w:tcBorders>
              <w:top w:val="nil"/>
              <w:left w:val="nil"/>
              <w:right w:val="nil"/>
            </w:tcBorders>
            <w:vAlign w:val="bottom"/>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1. Сведения о заявителе</w:t>
            </w:r>
          </w:p>
        </w:tc>
      </w:tr>
      <w:tr w:rsidR="00B86F71" w:rsidRPr="00AA602F" w:rsidTr="00B86F71">
        <w:trPr>
          <w:trHeight w:val="665"/>
        </w:trPr>
        <w:tc>
          <w:tcPr>
            <w:tcW w:w="1001" w:type="dxa"/>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1.1</w:t>
            </w:r>
          </w:p>
        </w:tc>
        <w:tc>
          <w:tcPr>
            <w:tcW w:w="2968" w:type="dxa"/>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Сведения о юридическом лице:</w:t>
            </w:r>
          </w:p>
        </w:tc>
        <w:tc>
          <w:tcPr>
            <w:tcW w:w="6204" w:type="dxa"/>
            <w:gridSpan w:val="2"/>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r>
      <w:tr w:rsidR="00B86F71" w:rsidRPr="00AA602F" w:rsidTr="00B86F71">
        <w:trPr>
          <w:trHeight w:val="278"/>
        </w:trPr>
        <w:tc>
          <w:tcPr>
            <w:tcW w:w="1001" w:type="dxa"/>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1.1.1</w:t>
            </w:r>
          </w:p>
        </w:tc>
        <w:tc>
          <w:tcPr>
            <w:tcW w:w="2968" w:type="dxa"/>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Полное наименование</w:t>
            </w:r>
          </w:p>
        </w:tc>
        <w:tc>
          <w:tcPr>
            <w:tcW w:w="6204" w:type="dxa"/>
            <w:gridSpan w:val="2"/>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r>
      <w:tr w:rsidR="00B86F71" w:rsidRPr="00AA602F" w:rsidTr="00B86F71">
        <w:trPr>
          <w:trHeight w:val="901"/>
        </w:trPr>
        <w:tc>
          <w:tcPr>
            <w:tcW w:w="1001" w:type="dxa"/>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1.1.2</w:t>
            </w:r>
          </w:p>
        </w:tc>
        <w:tc>
          <w:tcPr>
            <w:tcW w:w="2968" w:type="dxa"/>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Основной государственный регистрационный номер</w:t>
            </w:r>
          </w:p>
        </w:tc>
        <w:tc>
          <w:tcPr>
            <w:tcW w:w="6204" w:type="dxa"/>
            <w:gridSpan w:val="2"/>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r>
      <w:tr w:rsidR="00B86F71" w:rsidRPr="00AA602F" w:rsidTr="00B86F71">
        <w:trPr>
          <w:trHeight w:val="1093"/>
        </w:trPr>
        <w:tc>
          <w:tcPr>
            <w:tcW w:w="1001" w:type="dxa"/>
            <w:tcBorders>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1.1.3</w:t>
            </w:r>
          </w:p>
        </w:tc>
        <w:tc>
          <w:tcPr>
            <w:tcW w:w="2968" w:type="dxa"/>
            <w:tcBorders>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Идентификационный номер налогоплательщика - юридического лица</w:t>
            </w:r>
          </w:p>
        </w:tc>
        <w:tc>
          <w:tcPr>
            <w:tcW w:w="6204" w:type="dxa"/>
            <w:gridSpan w:val="2"/>
            <w:tcBorders>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r>
      <w:tr w:rsidR="00B86F71" w:rsidRPr="00AA602F" w:rsidTr="00B86F71">
        <w:trPr>
          <w:trHeight w:val="1100"/>
        </w:trPr>
        <w:tc>
          <w:tcPr>
            <w:tcW w:w="10173" w:type="dxa"/>
            <w:gridSpan w:val="4"/>
            <w:tcBorders>
              <w:left w:val="nil"/>
              <w:right w:val="nil"/>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2. Сведения о выданном постановлении об установлении публичного сервитута в отдельных целях, содержащем опечатку/ ошибку</w:t>
            </w:r>
          </w:p>
        </w:tc>
      </w:tr>
      <w:tr w:rsidR="00B86F71" w:rsidRPr="00AA602F" w:rsidTr="00B86F71">
        <w:trPr>
          <w:trHeight w:val="397"/>
        </w:trPr>
        <w:tc>
          <w:tcPr>
            <w:tcW w:w="1001" w:type="dxa"/>
            <w:tcBorders>
              <w:top w:val="single" w:sz="4" w:space="0" w:color="auto"/>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w:t>
            </w:r>
          </w:p>
        </w:tc>
        <w:tc>
          <w:tcPr>
            <w:tcW w:w="2968" w:type="dxa"/>
            <w:tcBorders>
              <w:top w:val="single" w:sz="4" w:space="0" w:color="auto"/>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Орган, выдавший документы</w:t>
            </w:r>
          </w:p>
        </w:tc>
        <w:tc>
          <w:tcPr>
            <w:tcW w:w="2977" w:type="dxa"/>
            <w:tcBorders>
              <w:top w:val="single" w:sz="4" w:space="0" w:color="auto"/>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Номер документа</w:t>
            </w:r>
          </w:p>
        </w:tc>
        <w:tc>
          <w:tcPr>
            <w:tcW w:w="3227" w:type="dxa"/>
            <w:tcBorders>
              <w:top w:val="single" w:sz="4" w:space="0" w:color="auto"/>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Дата документа</w:t>
            </w:r>
          </w:p>
        </w:tc>
      </w:tr>
      <w:tr w:rsidR="00B86F71" w:rsidRPr="00AA602F" w:rsidTr="00B86F71">
        <w:trPr>
          <w:trHeight w:val="391"/>
        </w:trPr>
        <w:tc>
          <w:tcPr>
            <w:tcW w:w="1001" w:type="dxa"/>
            <w:tcBorders>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c>
          <w:tcPr>
            <w:tcW w:w="2968" w:type="dxa"/>
            <w:tcBorders>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c>
          <w:tcPr>
            <w:tcW w:w="2977" w:type="dxa"/>
            <w:tcBorders>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c>
          <w:tcPr>
            <w:tcW w:w="3227" w:type="dxa"/>
            <w:tcBorders>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r>
      <w:tr w:rsidR="00B86F71" w:rsidRPr="00AA602F" w:rsidTr="00B86F71">
        <w:trPr>
          <w:trHeight w:val="703"/>
        </w:trPr>
        <w:tc>
          <w:tcPr>
            <w:tcW w:w="10173" w:type="dxa"/>
            <w:gridSpan w:val="4"/>
            <w:tcBorders>
              <w:top w:val="nil"/>
              <w:left w:val="nil"/>
              <w:right w:val="nil"/>
            </w:tcBorders>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3. Обоснование для внесения исправлений в</w:t>
            </w:r>
            <w:r w:rsidRPr="00AA602F">
              <w:rPr>
                <w:rFonts w:ascii="Times New Roman" w:hAnsi="Times New Roman"/>
                <w:sz w:val="26"/>
                <w:szCs w:val="26"/>
                <w:lang w:eastAsia="ar-SA"/>
              </w:rPr>
              <w:t xml:space="preserve"> </w:t>
            </w:r>
            <w:r w:rsidRPr="00AA602F">
              <w:rPr>
                <w:rFonts w:ascii="Times New Roman" w:eastAsia="Tahoma" w:hAnsi="Times New Roman"/>
                <w:sz w:val="26"/>
                <w:szCs w:val="26"/>
                <w:lang w:eastAsia="ar-SA" w:bidi="ru-RU"/>
              </w:rPr>
              <w:t>постановление об установлении публичного сервитута в отдельных целях</w:t>
            </w:r>
          </w:p>
        </w:tc>
      </w:tr>
      <w:tr w:rsidR="00B86F71" w:rsidRPr="00AA602F" w:rsidTr="00B86F71">
        <w:trPr>
          <w:trHeight w:val="1093"/>
        </w:trPr>
        <w:tc>
          <w:tcPr>
            <w:tcW w:w="1001" w:type="dxa"/>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w:t>
            </w:r>
          </w:p>
        </w:tc>
        <w:tc>
          <w:tcPr>
            <w:tcW w:w="2968" w:type="dxa"/>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Данные (сведения), указанные в постановлении об установлении публичного сервитута в отдельных целях</w:t>
            </w:r>
          </w:p>
        </w:tc>
        <w:tc>
          <w:tcPr>
            <w:tcW w:w="2977" w:type="dxa"/>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Данные (сведения), которые необходимо указать в постановлении об установлении публичного сервитута в отдельных целях</w:t>
            </w:r>
          </w:p>
        </w:tc>
        <w:tc>
          <w:tcPr>
            <w:tcW w:w="3227" w:type="dxa"/>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Обоснование с указанием реквизита (-</w:t>
            </w:r>
            <w:proofErr w:type="spellStart"/>
            <w:r w:rsidRPr="00AA602F">
              <w:rPr>
                <w:rFonts w:ascii="Times New Roman" w:eastAsia="Tahoma" w:hAnsi="Times New Roman"/>
                <w:sz w:val="26"/>
                <w:szCs w:val="26"/>
                <w:lang w:eastAsia="ar-SA" w:bidi="ru-RU"/>
              </w:rPr>
              <w:t>ов</w:t>
            </w:r>
            <w:proofErr w:type="spellEnd"/>
            <w:r w:rsidRPr="00AA602F">
              <w:rPr>
                <w:rFonts w:ascii="Times New Roman" w:eastAsia="Tahoma" w:hAnsi="Times New Roman"/>
                <w:sz w:val="26"/>
                <w:szCs w:val="26"/>
                <w:lang w:eastAsia="ar-SA" w:bidi="ru-RU"/>
              </w:rPr>
              <w:t>) документа (-</w:t>
            </w:r>
            <w:proofErr w:type="spellStart"/>
            <w:r w:rsidRPr="00AA602F">
              <w:rPr>
                <w:rFonts w:ascii="Times New Roman" w:eastAsia="Tahoma" w:hAnsi="Times New Roman"/>
                <w:sz w:val="26"/>
                <w:szCs w:val="26"/>
                <w:lang w:eastAsia="ar-SA" w:bidi="ru-RU"/>
              </w:rPr>
              <w:t>ов</w:t>
            </w:r>
            <w:proofErr w:type="spellEnd"/>
            <w:r w:rsidRPr="00AA602F">
              <w:rPr>
                <w:rFonts w:ascii="Times New Roman" w:eastAsia="Tahoma" w:hAnsi="Times New Roman"/>
                <w:sz w:val="26"/>
                <w:szCs w:val="26"/>
                <w:lang w:eastAsia="ar-SA" w:bidi="ru-RU"/>
              </w:rPr>
              <w:t>), документации, на основании которых принималось решение о выдаче</w:t>
            </w:r>
            <w:r w:rsidRPr="00AA602F">
              <w:rPr>
                <w:rFonts w:ascii="Times New Roman" w:hAnsi="Times New Roman"/>
                <w:sz w:val="26"/>
                <w:szCs w:val="26"/>
                <w:lang w:eastAsia="ar-SA"/>
              </w:rPr>
              <w:t xml:space="preserve"> </w:t>
            </w:r>
            <w:r w:rsidRPr="00AA602F">
              <w:rPr>
                <w:rFonts w:ascii="Times New Roman" w:eastAsia="Tahoma" w:hAnsi="Times New Roman"/>
                <w:sz w:val="26"/>
                <w:szCs w:val="26"/>
                <w:lang w:eastAsia="ar-SA" w:bidi="ru-RU"/>
              </w:rPr>
              <w:t>постановления об установлении публичного сервитута в отдельных целях</w:t>
            </w:r>
          </w:p>
        </w:tc>
      </w:tr>
      <w:tr w:rsidR="00B86F71" w:rsidRPr="00AA602F" w:rsidTr="00B86F71">
        <w:trPr>
          <w:trHeight w:val="729"/>
        </w:trPr>
        <w:tc>
          <w:tcPr>
            <w:tcW w:w="1001" w:type="dxa"/>
            <w:tcBorders>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c>
          <w:tcPr>
            <w:tcW w:w="2968" w:type="dxa"/>
            <w:tcBorders>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c>
          <w:tcPr>
            <w:tcW w:w="2977" w:type="dxa"/>
            <w:tcBorders>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c>
          <w:tcPr>
            <w:tcW w:w="3227" w:type="dxa"/>
            <w:tcBorders>
              <w:bottom w:val="single" w:sz="4" w:space="0" w:color="auto"/>
            </w:tcBorders>
          </w:tcPr>
          <w:p w:rsidR="00B86F71" w:rsidRPr="00AA602F" w:rsidRDefault="00B86F71" w:rsidP="00B86F71">
            <w:pPr>
              <w:widowControl w:val="0"/>
              <w:suppressAutoHyphens/>
              <w:ind w:firstLine="0"/>
              <w:jc w:val="left"/>
              <w:rPr>
                <w:rFonts w:ascii="Times New Roman" w:eastAsia="Tahoma" w:hAnsi="Times New Roman"/>
                <w:sz w:val="26"/>
                <w:szCs w:val="26"/>
                <w:lang w:eastAsia="ar-SA" w:bidi="ru-RU"/>
              </w:rPr>
            </w:pPr>
          </w:p>
        </w:tc>
      </w:tr>
    </w:tbl>
    <w:p w:rsidR="00B86F71" w:rsidRPr="00AA602F" w:rsidRDefault="00B86F71" w:rsidP="00B86F71">
      <w:pPr>
        <w:widowControl w:val="0"/>
        <w:suppressAutoHyphens/>
        <w:autoSpaceDE w:val="0"/>
        <w:autoSpaceDN w:val="0"/>
        <w:adjustRightInd w:val="0"/>
        <w:ind w:firstLine="0"/>
        <w:jc w:val="left"/>
        <w:rPr>
          <w:rFonts w:ascii="Times New Roman" w:eastAsia="Tahoma" w:hAnsi="Times New Roman"/>
          <w:bCs/>
          <w:sz w:val="26"/>
          <w:szCs w:val="26"/>
          <w:lang w:eastAsia="ar-SA" w:bidi="ru-RU"/>
        </w:rPr>
      </w:pPr>
    </w:p>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Прошу внести исправления в документ___________________, содержащий опечатку/ошибку.</w:t>
      </w:r>
    </w:p>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Приложение: _________________________________________________________</w:t>
      </w:r>
    </w:p>
    <w:tbl>
      <w:tblPr>
        <w:tblpPr w:leftFromText="180" w:rightFromText="180" w:vertAnchor="text" w:horzAnchor="margin" w:tblpXSpec="center" w:tblpY="287"/>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6"/>
        <w:gridCol w:w="76"/>
        <w:gridCol w:w="2475"/>
        <w:gridCol w:w="283"/>
        <w:gridCol w:w="2971"/>
        <w:gridCol w:w="508"/>
      </w:tblGrid>
      <w:tr w:rsidR="00B86F71" w:rsidRPr="00AA602F" w:rsidTr="00B86F71">
        <w:tc>
          <w:tcPr>
            <w:tcW w:w="9381" w:type="dxa"/>
            <w:gridSpan w:val="5"/>
            <w:shd w:val="clear" w:color="auto" w:fill="auto"/>
          </w:tcPr>
          <w:p w:rsidR="00B86F71" w:rsidRPr="00AA602F" w:rsidRDefault="00B86F71" w:rsidP="00B86F71">
            <w:pPr>
              <w:widowControl w:val="0"/>
              <w:suppressAutoHyphens/>
              <w:autoSpaceDE w:val="0"/>
              <w:autoSpaceDN w:val="0"/>
              <w:ind w:firstLine="0"/>
              <w:jc w:val="left"/>
              <w:rPr>
                <w:rFonts w:ascii="Times New Roman" w:hAnsi="Times New Roman"/>
                <w:sz w:val="26"/>
                <w:szCs w:val="26"/>
                <w:lang w:eastAsia="ar-SA" w:bidi="ru-RU"/>
              </w:rPr>
            </w:pPr>
            <w:r w:rsidRPr="00AA602F">
              <w:rPr>
                <w:rFonts w:ascii="Times New Roman" w:eastAsia="Tahoma" w:hAnsi="Times New Roman"/>
                <w:sz w:val="26"/>
                <w:szCs w:val="26"/>
                <w:lang w:eastAsia="ar-SA" w:bidi="ru-RU"/>
              </w:rPr>
              <w:t xml:space="preserve">направить в форме электронного документа в личный кабинет в федеральной </w:t>
            </w:r>
            <w:r w:rsidRPr="00AA602F">
              <w:rPr>
                <w:rFonts w:ascii="Times New Roman" w:eastAsia="Tahoma" w:hAnsi="Times New Roman"/>
                <w:sz w:val="26"/>
                <w:szCs w:val="26"/>
                <w:lang w:eastAsia="ar-SA" w:bidi="ru-RU"/>
              </w:rPr>
              <w:lastRenderedPageBreak/>
              <w:t>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508" w:type="dxa"/>
            <w:shd w:val="clear" w:color="auto" w:fill="auto"/>
          </w:tcPr>
          <w:p w:rsidR="00B86F71" w:rsidRPr="00AA602F" w:rsidRDefault="00B86F71" w:rsidP="00B86F71">
            <w:pPr>
              <w:widowControl w:val="0"/>
              <w:suppressAutoHyphens/>
              <w:autoSpaceDE w:val="0"/>
              <w:autoSpaceDN w:val="0"/>
              <w:ind w:firstLine="0"/>
              <w:jc w:val="left"/>
              <w:rPr>
                <w:rFonts w:ascii="Times New Roman" w:hAnsi="Times New Roman"/>
                <w:sz w:val="26"/>
                <w:szCs w:val="26"/>
                <w:lang w:eastAsia="ar-SA" w:bidi="ru-RU"/>
              </w:rPr>
            </w:pPr>
          </w:p>
        </w:tc>
      </w:tr>
      <w:tr w:rsidR="00B86F71" w:rsidRPr="00AA602F" w:rsidTr="00B86F71">
        <w:tc>
          <w:tcPr>
            <w:tcW w:w="9381" w:type="dxa"/>
            <w:gridSpan w:val="5"/>
            <w:shd w:val="clear" w:color="auto" w:fill="auto"/>
          </w:tcPr>
          <w:p w:rsidR="00B86F71" w:rsidRPr="00AA602F" w:rsidRDefault="00B86F71" w:rsidP="00B86F71">
            <w:pPr>
              <w:widowControl w:val="0"/>
              <w:suppressAutoHyphens/>
              <w:autoSpaceDE w:val="0"/>
              <w:autoSpaceDN w:val="0"/>
              <w:ind w:firstLine="0"/>
              <w:jc w:val="left"/>
              <w:rPr>
                <w:rFonts w:ascii="Times New Roman" w:hAnsi="Times New Roman"/>
                <w:sz w:val="26"/>
                <w:szCs w:val="26"/>
                <w:lang w:eastAsia="ar-SA" w:bidi="ru-RU"/>
              </w:rPr>
            </w:pPr>
            <w:r w:rsidRPr="00AA602F">
              <w:rPr>
                <w:rFonts w:ascii="Times New Roman" w:eastAsia="Tahoma" w:hAnsi="Times New Roman"/>
                <w:sz w:val="26"/>
                <w:szCs w:val="26"/>
                <w:lang w:eastAsia="ar-SA" w:bidi="ru-RU"/>
              </w:rPr>
              <w:lastRenderedPageBreak/>
              <w:t>выдать</w:t>
            </w:r>
            <w:r w:rsidRPr="00AA602F">
              <w:rPr>
                <w:rFonts w:ascii="Times New Roman" w:eastAsia="Tahoma" w:hAnsi="Times New Roman"/>
                <w:bCs/>
                <w:sz w:val="26"/>
                <w:szCs w:val="26"/>
                <w:lang w:eastAsia="ar-SA" w:bidi="ru-RU"/>
              </w:rPr>
              <w:t xml:space="preserve"> на бумажном носителе</w:t>
            </w:r>
            <w:r w:rsidRPr="00AA602F">
              <w:rPr>
                <w:rFonts w:ascii="Times New Roman" w:eastAsia="Tahoma" w:hAnsi="Times New Roman"/>
                <w:sz w:val="26"/>
                <w:szCs w:val="26"/>
                <w:lang w:eastAsia="ar-SA" w:bidi="ru-RU"/>
              </w:rPr>
              <w:t xml:space="preserve"> при личном обращении </w:t>
            </w:r>
            <w:r w:rsidRPr="00AA602F">
              <w:rPr>
                <w:rFonts w:ascii="Times New Roman" w:eastAsia="Tahoma" w:hAnsi="Times New Roman"/>
                <w:bCs/>
                <w:sz w:val="26"/>
                <w:szCs w:val="26"/>
                <w:lang w:eastAsia="ar-SA" w:bidi="ru-RU"/>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AA602F">
              <w:rPr>
                <w:rFonts w:ascii="Times New Roman" w:eastAsia="Tahoma" w:hAnsi="Times New Roman"/>
                <w:sz w:val="26"/>
                <w:szCs w:val="26"/>
                <w:lang w:eastAsia="ar-SA" w:bidi="ru-RU"/>
              </w:rPr>
              <w:t xml:space="preserve"> расположенный по адресу:__________________________________</w:t>
            </w:r>
          </w:p>
        </w:tc>
        <w:tc>
          <w:tcPr>
            <w:tcW w:w="508" w:type="dxa"/>
            <w:shd w:val="clear" w:color="auto" w:fill="auto"/>
          </w:tcPr>
          <w:p w:rsidR="00B86F71" w:rsidRPr="00AA602F" w:rsidRDefault="00B86F71" w:rsidP="00B86F71">
            <w:pPr>
              <w:widowControl w:val="0"/>
              <w:suppressAutoHyphens/>
              <w:autoSpaceDE w:val="0"/>
              <w:autoSpaceDN w:val="0"/>
              <w:ind w:firstLine="0"/>
              <w:jc w:val="left"/>
              <w:rPr>
                <w:rFonts w:ascii="Times New Roman" w:hAnsi="Times New Roman"/>
                <w:sz w:val="26"/>
                <w:szCs w:val="26"/>
                <w:lang w:eastAsia="ar-SA" w:bidi="ru-RU"/>
              </w:rPr>
            </w:pPr>
          </w:p>
        </w:tc>
      </w:tr>
      <w:tr w:rsidR="00B86F71" w:rsidRPr="00AA602F" w:rsidTr="00B86F71">
        <w:tc>
          <w:tcPr>
            <w:tcW w:w="9381" w:type="dxa"/>
            <w:gridSpan w:val="5"/>
            <w:shd w:val="clear" w:color="auto" w:fill="auto"/>
          </w:tcPr>
          <w:p w:rsidR="00B86F71" w:rsidRPr="00AA602F" w:rsidRDefault="00B86F71" w:rsidP="00B86F71">
            <w:pPr>
              <w:widowControl w:val="0"/>
              <w:suppressAutoHyphens/>
              <w:autoSpaceDE w:val="0"/>
              <w:autoSpaceDN w:val="0"/>
              <w:ind w:firstLine="0"/>
              <w:jc w:val="left"/>
              <w:rPr>
                <w:rFonts w:ascii="Times New Roman" w:hAnsi="Times New Roman"/>
                <w:sz w:val="26"/>
                <w:szCs w:val="26"/>
                <w:lang w:eastAsia="ar-SA" w:bidi="ru-RU"/>
              </w:rPr>
            </w:pPr>
            <w:r w:rsidRPr="00AA602F">
              <w:rPr>
                <w:rFonts w:ascii="Times New Roman" w:eastAsia="Tahoma" w:hAnsi="Times New Roman"/>
                <w:sz w:val="26"/>
                <w:szCs w:val="26"/>
                <w:lang w:eastAsia="ar-SA" w:bidi="ru-RU"/>
              </w:rPr>
              <w:t xml:space="preserve">направить </w:t>
            </w:r>
            <w:r w:rsidRPr="00AA602F">
              <w:rPr>
                <w:rFonts w:ascii="Times New Roman" w:eastAsia="Tahoma" w:hAnsi="Times New Roman"/>
                <w:bCs/>
                <w:sz w:val="26"/>
                <w:szCs w:val="26"/>
                <w:lang w:eastAsia="ar-SA" w:bidi="ru-RU"/>
              </w:rPr>
              <w:t>на бумажном носителе</w:t>
            </w:r>
            <w:r w:rsidRPr="00AA602F">
              <w:rPr>
                <w:rFonts w:ascii="Times New Roman" w:eastAsia="Tahoma" w:hAnsi="Times New Roman"/>
                <w:sz w:val="26"/>
                <w:szCs w:val="26"/>
                <w:lang w:eastAsia="ar-SA" w:bidi="ru-RU"/>
              </w:rPr>
              <w:t xml:space="preserve"> на почтовый адрес: _______________________________</w:t>
            </w:r>
          </w:p>
        </w:tc>
        <w:tc>
          <w:tcPr>
            <w:tcW w:w="508" w:type="dxa"/>
            <w:shd w:val="clear" w:color="auto" w:fill="auto"/>
          </w:tcPr>
          <w:p w:rsidR="00B86F71" w:rsidRPr="00AA602F" w:rsidRDefault="00B86F71" w:rsidP="00B86F71">
            <w:pPr>
              <w:widowControl w:val="0"/>
              <w:suppressAutoHyphens/>
              <w:autoSpaceDE w:val="0"/>
              <w:autoSpaceDN w:val="0"/>
              <w:ind w:firstLine="0"/>
              <w:jc w:val="left"/>
              <w:rPr>
                <w:rFonts w:ascii="Times New Roman" w:hAnsi="Times New Roman"/>
                <w:sz w:val="26"/>
                <w:szCs w:val="26"/>
                <w:lang w:eastAsia="ar-SA" w:bidi="ru-RU"/>
              </w:rPr>
            </w:pPr>
          </w:p>
        </w:tc>
      </w:tr>
      <w:tr w:rsidR="00B86F71" w:rsidRPr="00AA602F" w:rsidTr="00B86F71">
        <w:tc>
          <w:tcPr>
            <w:tcW w:w="9889" w:type="dxa"/>
            <w:gridSpan w:val="6"/>
            <w:shd w:val="clear" w:color="auto" w:fill="auto"/>
          </w:tcPr>
          <w:p w:rsidR="00B86F71" w:rsidRPr="00AA602F" w:rsidRDefault="00B86F71" w:rsidP="00B86F71">
            <w:pPr>
              <w:widowControl w:val="0"/>
              <w:suppressAutoHyphens/>
              <w:autoSpaceDE w:val="0"/>
              <w:autoSpaceDN w:val="0"/>
              <w:ind w:firstLine="0"/>
              <w:jc w:val="left"/>
              <w:rPr>
                <w:rFonts w:ascii="Times New Roman" w:hAnsi="Times New Roman"/>
                <w:sz w:val="26"/>
                <w:szCs w:val="26"/>
                <w:lang w:eastAsia="ar-SA" w:bidi="ru-RU"/>
              </w:rPr>
            </w:pPr>
            <w:r w:rsidRPr="00AA602F">
              <w:rPr>
                <w:rFonts w:ascii="Times New Roman" w:hAnsi="Times New Roman"/>
                <w:sz w:val="26"/>
                <w:szCs w:val="26"/>
                <w:lang w:eastAsia="ar-SA" w:bidi="ru-RU"/>
              </w:rPr>
              <w:t>Указывается один из перечисленных способов</w:t>
            </w:r>
          </w:p>
        </w:tc>
      </w:tr>
      <w:tr w:rsidR="00B86F71" w:rsidRPr="00AA602F" w:rsidTr="00B86F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59"/>
        </w:trPr>
        <w:tc>
          <w:tcPr>
            <w:tcW w:w="3576" w:type="dxa"/>
            <w:tcBorders>
              <w:top w:val="nil"/>
              <w:left w:val="nil"/>
              <w:right w:val="nil"/>
            </w:tcBorders>
            <w:vAlign w:val="bottom"/>
          </w:tcPr>
          <w:p w:rsidR="00B86F71" w:rsidRPr="00AA602F" w:rsidRDefault="00B86F71" w:rsidP="00B86F71">
            <w:pPr>
              <w:widowControl w:val="0"/>
              <w:suppressAutoHyphens/>
              <w:ind w:firstLine="0"/>
              <w:jc w:val="left"/>
              <w:rPr>
                <w:rFonts w:ascii="Times New Roman" w:hAnsi="Times New Roman"/>
                <w:sz w:val="26"/>
                <w:szCs w:val="26"/>
                <w:lang w:eastAsia="ar-SA" w:bidi="ru-RU"/>
              </w:rPr>
            </w:pPr>
          </w:p>
        </w:tc>
        <w:tc>
          <w:tcPr>
            <w:tcW w:w="76" w:type="dxa"/>
            <w:tcBorders>
              <w:top w:val="nil"/>
              <w:left w:val="nil"/>
              <w:bottom w:val="nil"/>
              <w:right w:val="nil"/>
            </w:tcBorders>
            <w:vAlign w:val="bottom"/>
          </w:tcPr>
          <w:p w:rsidR="00B86F71" w:rsidRPr="00AA602F" w:rsidRDefault="00B86F71" w:rsidP="00B86F71">
            <w:pPr>
              <w:widowControl w:val="0"/>
              <w:suppressAutoHyphens/>
              <w:ind w:left="-2503" w:firstLine="0"/>
              <w:jc w:val="left"/>
              <w:rPr>
                <w:rFonts w:ascii="Times New Roman" w:hAnsi="Times New Roman"/>
                <w:sz w:val="26"/>
                <w:szCs w:val="26"/>
                <w:lang w:eastAsia="ar-SA" w:bidi="ru-RU"/>
              </w:rPr>
            </w:pPr>
          </w:p>
        </w:tc>
        <w:tc>
          <w:tcPr>
            <w:tcW w:w="2475" w:type="dxa"/>
            <w:tcBorders>
              <w:top w:val="nil"/>
              <w:left w:val="nil"/>
              <w:bottom w:val="single" w:sz="4" w:space="0" w:color="auto"/>
              <w:right w:val="nil"/>
            </w:tcBorders>
            <w:vAlign w:val="bottom"/>
          </w:tcPr>
          <w:p w:rsidR="00B86F71" w:rsidRPr="00AA602F" w:rsidRDefault="00B86F71" w:rsidP="00B86F71">
            <w:pPr>
              <w:widowControl w:val="0"/>
              <w:suppressAutoHyphens/>
              <w:ind w:firstLine="0"/>
              <w:jc w:val="left"/>
              <w:rPr>
                <w:rFonts w:ascii="Times New Roman" w:hAnsi="Times New Roman"/>
                <w:sz w:val="26"/>
                <w:szCs w:val="26"/>
                <w:lang w:eastAsia="ar-SA" w:bidi="ru-RU"/>
              </w:rPr>
            </w:pPr>
          </w:p>
        </w:tc>
        <w:tc>
          <w:tcPr>
            <w:tcW w:w="283" w:type="dxa"/>
            <w:tcBorders>
              <w:top w:val="nil"/>
              <w:left w:val="nil"/>
              <w:bottom w:val="nil"/>
              <w:right w:val="nil"/>
            </w:tcBorders>
            <w:vAlign w:val="bottom"/>
          </w:tcPr>
          <w:p w:rsidR="00B86F71" w:rsidRPr="00AA602F" w:rsidRDefault="00B86F71" w:rsidP="00B86F71">
            <w:pPr>
              <w:widowControl w:val="0"/>
              <w:suppressAutoHyphens/>
              <w:ind w:firstLine="0"/>
              <w:jc w:val="left"/>
              <w:rPr>
                <w:rFonts w:ascii="Times New Roman" w:hAnsi="Times New Roman"/>
                <w:sz w:val="26"/>
                <w:szCs w:val="26"/>
                <w:lang w:eastAsia="ar-SA" w:bidi="ru-RU"/>
              </w:rPr>
            </w:pPr>
          </w:p>
        </w:tc>
        <w:tc>
          <w:tcPr>
            <w:tcW w:w="3479" w:type="dxa"/>
            <w:gridSpan w:val="2"/>
            <w:tcBorders>
              <w:top w:val="nil"/>
              <w:left w:val="nil"/>
              <w:bottom w:val="single" w:sz="4" w:space="0" w:color="auto"/>
              <w:right w:val="nil"/>
            </w:tcBorders>
            <w:vAlign w:val="bottom"/>
          </w:tcPr>
          <w:p w:rsidR="00B86F71" w:rsidRPr="00AA602F" w:rsidRDefault="00B86F71" w:rsidP="00B86F71">
            <w:pPr>
              <w:widowControl w:val="0"/>
              <w:suppressAutoHyphens/>
              <w:ind w:firstLine="0"/>
              <w:jc w:val="left"/>
              <w:rPr>
                <w:rFonts w:ascii="Times New Roman" w:hAnsi="Times New Roman"/>
                <w:sz w:val="26"/>
                <w:szCs w:val="26"/>
                <w:lang w:eastAsia="ar-SA" w:bidi="ru-RU"/>
              </w:rPr>
            </w:pPr>
          </w:p>
        </w:tc>
      </w:tr>
      <w:tr w:rsidR="00B86F71" w:rsidRPr="00AA602F" w:rsidTr="00B86F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551"/>
        </w:trPr>
        <w:tc>
          <w:tcPr>
            <w:tcW w:w="3576" w:type="dxa"/>
            <w:tcBorders>
              <w:left w:val="nil"/>
              <w:bottom w:val="nil"/>
              <w:right w:val="nil"/>
            </w:tcBorders>
          </w:tcPr>
          <w:p w:rsidR="00B86F71" w:rsidRPr="00AA602F" w:rsidRDefault="00B86F71" w:rsidP="00B86F71">
            <w:pPr>
              <w:widowControl w:val="0"/>
              <w:suppressAutoHyphens/>
              <w:ind w:firstLine="0"/>
              <w:jc w:val="left"/>
              <w:rPr>
                <w:rFonts w:ascii="Times New Roman" w:hAnsi="Times New Roman"/>
                <w:sz w:val="26"/>
                <w:szCs w:val="26"/>
                <w:lang w:eastAsia="ar-SA" w:bidi="ru-RU"/>
              </w:rPr>
            </w:pPr>
          </w:p>
        </w:tc>
        <w:tc>
          <w:tcPr>
            <w:tcW w:w="76" w:type="dxa"/>
            <w:tcBorders>
              <w:top w:val="nil"/>
              <w:left w:val="nil"/>
              <w:bottom w:val="nil"/>
              <w:right w:val="nil"/>
            </w:tcBorders>
          </w:tcPr>
          <w:p w:rsidR="00B86F71" w:rsidRPr="00AA602F" w:rsidRDefault="00B86F71" w:rsidP="00B86F71">
            <w:pPr>
              <w:widowControl w:val="0"/>
              <w:suppressAutoHyphens/>
              <w:ind w:firstLine="0"/>
              <w:jc w:val="left"/>
              <w:rPr>
                <w:rFonts w:ascii="Times New Roman" w:hAnsi="Times New Roman"/>
                <w:sz w:val="26"/>
                <w:szCs w:val="26"/>
                <w:lang w:eastAsia="ar-SA" w:bidi="ru-RU"/>
              </w:rPr>
            </w:pPr>
          </w:p>
        </w:tc>
        <w:tc>
          <w:tcPr>
            <w:tcW w:w="2475" w:type="dxa"/>
            <w:tcBorders>
              <w:top w:val="nil"/>
              <w:left w:val="nil"/>
              <w:bottom w:val="nil"/>
              <w:right w:val="nil"/>
            </w:tcBorders>
          </w:tcPr>
          <w:p w:rsidR="00B86F71" w:rsidRPr="00AA602F" w:rsidRDefault="00B86F71" w:rsidP="00B86F71">
            <w:pPr>
              <w:widowControl w:val="0"/>
              <w:suppressAutoHyphens/>
              <w:ind w:firstLine="0"/>
              <w:jc w:val="left"/>
              <w:rPr>
                <w:rFonts w:ascii="Times New Roman" w:hAnsi="Times New Roman"/>
                <w:sz w:val="26"/>
                <w:szCs w:val="26"/>
                <w:lang w:eastAsia="ar-SA" w:bidi="ru-RU"/>
              </w:rPr>
            </w:pPr>
            <w:r w:rsidRPr="00AA602F">
              <w:rPr>
                <w:rFonts w:ascii="Times New Roman" w:hAnsi="Times New Roman"/>
                <w:sz w:val="26"/>
                <w:szCs w:val="26"/>
                <w:lang w:eastAsia="ar-SA" w:bidi="ru-RU"/>
              </w:rPr>
              <w:t>(подпись)</w:t>
            </w:r>
          </w:p>
        </w:tc>
        <w:tc>
          <w:tcPr>
            <w:tcW w:w="283" w:type="dxa"/>
            <w:tcBorders>
              <w:top w:val="nil"/>
              <w:left w:val="nil"/>
              <w:bottom w:val="nil"/>
              <w:right w:val="nil"/>
            </w:tcBorders>
          </w:tcPr>
          <w:p w:rsidR="00B86F71" w:rsidRPr="00AA602F" w:rsidRDefault="00B86F71" w:rsidP="00B86F71">
            <w:pPr>
              <w:widowControl w:val="0"/>
              <w:suppressAutoHyphens/>
              <w:ind w:firstLine="0"/>
              <w:jc w:val="left"/>
              <w:rPr>
                <w:rFonts w:ascii="Times New Roman" w:hAnsi="Times New Roman"/>
                <w:sz w:val="26"/>
                <w:szCs w:val="26"/>
                <w:lang w:eastAsia="ar-SA" w:bidi="ru-RU"/>
              </w:rPr>
            </w:pPr>
          </w:p>
        </w:tc>
        <w:tc>
          <w:tcPr>
            <w:tcW w:w="3479" w:type="dxa"/>
            <w:gridSpan w:val="2"/>
            <w:tcBorders>
              <w:top w:val="nil"/>
              <w:left w:val="nil"/>
              <w:bottom w:val="nil"/>
              <w:right w:val="nil"/>
            </w:tcBorders>
          </w:tcPr>
          <w:p w:rsidR="00B86F71" w:rsidRPr="00AA602F" w:rsidRDefault="00B86F71" w:rsidP="00B86F71">
            <w:pPr>
              <w:widowControl w:val="0"/>
              <w:suppressAutoHyphens/>
              <w:ind w:firstLine="0"/>
              <w:jc w:val="left"/>
              <w:rPr>
                <w:rFonts w:ascii="Times New Roman" w:hAnsi="Times New Roman"/>
                <w:sz w:val="26"/>
                <w:szCs w:val="26"/>
                <w:lang w:eastAsia="ar-SA" w:bidi="ru-RU"/>
              </w:rPr>
            </w:pPr>
            <w:r w:rsidRPr="00AA602F">
              <w:rPr>
                <w:rFonts w:ascii="Times New Roman" w:hAnsi="Times New Roman"/>
                <w:sz w:val="26"/>
                <w:szCs w:val="26"/>
                <w:lang w:eastAsia="ar-SA" w:bidi="ru-RU"/>
              </w:rPr>
              <w:t>(фамилия, имя, отчество (при наличии)</w:t>
            </w:r>
          </w:p>
        </w:tc>
      </w:tr>
    </w:tbl>
    <w:p w:rsidR="00B86F71" w:rsidRPr="00AA602F" w:rsidRDefault="00B86F71" w:rsidP="00B86F71">
      <w:pPr>
        <w:widowControl w:val="0"/>
        <w:suppressAutoHyphens/>
        <w:ind w:firstLine="0"/>
        <w:jc w:val="left"/>
        <w:rPr>
          <w:rFonts w:ascii="Times New Roman" w:hAnsi="Times New Roman"/>
          <w:sz w:val="26"/>
          <w:szCs w:val="26"/>
          <w:lang w:eastAsia="ar-SA" w:bidi="ru-RU"/>
        </w:rPr>
      </w:pPr>
      <w:r w:rsidRPr="00AA602F">
        <w:rPr>
          <w:rFonts w:ascii="Times New Roman" w:hAnsi="Times New Roman"/>
          <w:sz w:val="26"/>
          <w:szCs w:val="26"/>
          <w:lang w:eastAsia="ar-SA" w:bidi="ru-RU"/>
        </w:rPr>
        <w:t>Номер телефона и адрес электронной почты для связи: _____________________</w:t>
      </w:r>
    </w:p>
    <w:p w:rsidR="00B86F71" w:rsidRPr="00AA602F" w:rsidRDefault="00B86F71" w:rsidP="00B86F71">
      <w:pPr>
        <w:widowControl w:val="0"/>
        <w:tabs>
          <w:tab w:val="left" w:pos="1968"/>
        </w:tabs>
        <w:suppressAutoHyphens/>
        <w:ind w:firstLine="0"/>
        <w:jc w:val="left"/>
        <w:rPr>
          <w:rFonts w:ascii="Times New Roman" w:hAnsi="Times New Roman"/>
          <w:sz w:val="26"/>
          <w:szCs w:val="26"/>
          <w:lang w:eastAsia="ar-SA" w:bidi="ru-RU"/>
        </w:rPr>
      </w:pPr>
      <w:r w:rsidRPr="00AA602F">
        <w:rPr>
          <w:rFonts w:ascii="Times New Roman" w:hAnsi="Times New Roman"/>
          <w:sz w:val="26"/>
          <w:szCs w:val="26"/>
          <w:lang w:eastAsia="ar-SA" w:bidi="ru-RU"/>
        </w:rPr>
        <w:t>Результат рассмотрения настоящего заявления прошу:</w:t>
      </w:r>
    </w:p>
    <w:p w:rsidR="00B86F71" w:rsidRPr="00AA602F" w:rsidRDefault="00B86F71" w:rsidP="00AA602F">
      <w:pPr>
        <w:widowControl w:val="0"/>
        <w:ind w:left="3686" w:firstLine="0"/>
        <w:rPr>
          <w:rFonts w:ascii="Times New Roman" w:hAnsi="Times New Roman"/>
          <w:sz w:val="26"/>
          <w:szCs w:val="26"/>
        </w:rPr>
      </w:pPr>
      <w:r w:rsidRPr="00AA602F">
        <w:rPr>
          <w:rFonts w:ascii="Times New Roman" w:eastAsia="Tahoma" w:hAnsi="Times New Roman"/>
          <w:sz w:val="26"/>
          <w:szCs w:val="26"/>
          <w:lang w:bidi="ru-RU"/>
        </w:rPr>
        <w:br w:type="page"/>
      </w:r>
      <w:r w:rsidRPr="00AA602F">
        <w:rPr>
          <w:rFonts w:ascii="Times New Roman" w:hAnsi="Times New Roman"/>
          <w:bCs/>
          <w:sz w:val="26"/>
          <w:szCs w:val="26"/>
        </w:rPr>
        <w:lastRenderedPageBreak/>
        <w:t xml:space="preserve">Приложение № 7 </w:t>
      </w:r>
      <w:r w:rsidRPr="00AA602F">
        <w:rPr>
          <w:rFonts w:ascii="Times New Roman" w:hAnsi="Times New Roman"/>
          <w:sz w:val="26"/>
          <w:szCs w:val="26"/>
        </w:rPr>
        <w:t>к Административному регламенту по предоставлению муниципальной услуги</w:t>
      </w:r>
    </w:p>
    <w:p w:rsidR="00B86F71" w:rsidRPr="00AA602F" w:rsidRDefault="00AA602F" w:rsidP="00AA602F">
      <w:pPr>
        <w:suppressAutoHyphens/>
        <w:ind w:left="3686" w:firstLine="709"/>
        <w:rPr>
          <w:rFonts w:ascii="Times New Roman" w:eastAsia="Calibri" w:hAnsi="Times New Roman"/>
          <w:sz w:val="26"/>
          <w:szCs w:val="26"/>
          <w:lang w:eastAsia="en-US"/>
        </w:rPr>
      </w:pPr>
      <w:r>
        <w:rPr>
          <w:rFonts w:ascii="Times New Roman" w:eastAsia="Calibri" w:hAnsi="Times New Roman"/>
          <w:sz w:val="26"/>
          <w:szCs w:val="26"/>
          <w:lang w:eastAsia="en-US"/>
        </w:rPr>
        <w:t>ФОРМА</w:t>
      </w:r>
    </w:p>
    <w:p w:rsidR="00B86F71" w:rsidRPr="00AA602F" w:rsidRDefault="00B86F71" w:rsidP="00AA602F">
      <w:pPr>
        <w:tabs>
          <w:tab w:val="left" w:pos="5812"/>
        </w:tabs>
        <w:suppressAutoHyphens/>
        <w:ind w:left="3686"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Кому ________________________________</w:t>
      </w:r>
    </w:p>
    <w:p w:rsidR="00B86F71" w:rsidRPr="00AA602F" w:rsidRDefault="00B86F71" w:rsidP="00AA602F">
      <w:pPr>
        <w:widowControl w:val="0"/>
        <w:tabs>
          <w:tab w:val="left" w:pos="5812"/>
        </w:tabs>
        <w:suppressAutoHyphens/>
        <w:autoSpaceDE w:val="0"/>
        <w:autoSpaceDN w:val="0"/>
        <w:adjustRightInd w:val="0"/>
        <w:ind w:left="3686"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B86F71" w:rsidRPr="00AA602F" w:rsidRDefault="00B86F71" w:rsidP="00AA602F">
      <w:pPr>
        <w:widowControl w:val="0"/>
        <w:tabs>
          <w:tab w:val="left" w:pos="5812"/>
        </w:tabs>
        <w:suppressAutoHyphens/>
        <w:autoSpaceDE w:val="0"/>
        <w:autoSpaceDN w:val="0"/>
        <w:adjustRightInd w:val="0"/>
        <w:ind w:left="3686"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_____________________________</w:t>
      </w:r>
    </w:p>
    <w:p w:rsidR="00B86F71" w:rsidRPr="00AA602F" w:rsidRDefault="00B86F71" w:rsidP="00AA602F">
      <w:pPr>
        <w:widowControl w:val="0"/>
        <w:suppressAutoHyphens/>
        <w:autoSpaceDE w:val="0"/>
        <w:autoSpaceDN w:val="0"/>
        <w:adjustRightInd w:val="0"/>
        <w:ind w:left="3686"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почтовый индекс и адрес, телефон, адрес электронной почты)</w:t>
      </w:r>
    </w:p>
    <w:p w:rsidR="00B86F71" w:rsidRPr="00AA602F" w:rsidRDefault="00B86F71" w:rsidP="00B86F71">
      <w:pPr>
        <w:widowControl w:val="0"/>
        <w:suppressAutoHyphens/>
        <w:ind w:firstLine="709"/>
        <w:rPr>
          <w:rFonts w:ascii="Times New Roman" w:eastAsia="Tahoma" w:hAnsi="Times New Roman"/>
          <w:sz w:val="26"/>
          <w:szCs w:val="26"/>
          <w:lang w:eastAsia="ar-SA" w:bidi="ru-RU"/>
        </w:rPr>
      </w:pPr>
    </w:p>
    <w:p w:rsidR="00B86F71" w:rsidRPr="00AA602F" w:rsidRDefault="00B86F71" w:rsidP="00B86F71">
      <w:pPr>
        <w:widowControl w:val="0"/>
        <w:suppressAutoHyphens/>
        <w:ind w:firstLine="709"/>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Решение об отказе во внесении исправлений документ</w:t>
      </w:r>
    </w:p>
    <w:p w:rsidR="00B86F71" w:rsidRPr="00AA602F" w:rsidRDefault="00B86F71" w:rsidP="00B86F71">
      <w:pPr>
        <w:widowControl w:val="0"/>
        <w:suppressAutoHyphens/>
        <w:ind w:firstLine="709"/>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_________________________________________________________________</w:t>
      </w:r>
    </w:p>
    <w:p w:rsidR="00B86F71" w:rsidRPr="00AA602F" w:rsidRDefault="00B86F71" w:rsidP="00B86F71">
      <w:pPr>
        <w:widowControl w:val="0"/>
        <w:suppressAutoHyphens/>
        <w:ind w:firstLine="709"/>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 xml:space="preserve">(наименование уполномоченного органа государственной власти, органа местного самоуправления) по результатам рассмотрения заявления об исправлении допущенных опечаток и ошибок в постановлении об установлении публичного сервитута в отдельных целях от ________________ № _______________ принято решение об отказе во внесении (дата и номер регистрации) исправлений в постановление об установлении публичного сервитута в отдельных целях. </w:t>
      </w:r>
    </w:p>
    <w:tbl>
      <w:tblPr>
        <w:tblpPr w:leftFromText="180" w:rightFromText="180" w:vertAnchor="text" w:horzAnchor="margin" w:tblpXSpec="right" w:tblpY="194"/>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4253"/>
      </w:tblGrid>
      <w:tr w:rsidR="00B86F71" w:rsidRPr="00AA602F" w:rsidTr="00B86F71">
        <w:trPr>
          <w:trHeight w:val="871"/>
        </w:trPr>
        <w:tc>
          <w:tcPr>
            <w:tcW w:w="1201" w:type="dxa"/>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 пункта Административного регламента</w:t>
            </w:r>
          </w:p>
        </w:tc>
        <w:tc>
          <w:tcPr>
            <w:tcW w:w="4678" w:type="dxa"/>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Наименование основания для отказа во внесении исправлений в документ_________ в соответствии с Административным регламентом</w:t>
            </w:r>
          </w:p>
        </w:tc>
        <w:tc>
          <w:tcPr>
            <w:tcW w:w="4253" w:type="dxa"/>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Разъяснение причин отказа во внесении исправлений в документ______________</w:t>
            </w:r>
          </w:p>
        </w:tc>
      </w:tr>
      <w:tr w:rsidR="00B86F71" w:rsidRPr="00AA602F" w:rsidTr="00B86F71">
        <w:trPr>
          <w:trHeight w:val="429"/>
        </w:trPr>
        <w:tc>
          <w:tcPr>
            <w:tcW w:w="1201" w:type="dxa"/>
            <w:vMerge w:val="restart"/>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12.4</w:t>
            </w:r>
          </w:p>
        </w:tc>
        <w:tc>
          <w:tcPr>
            <w:tcW w:w="4678" w:type="dxa"/>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 xml:space="preserve">Обращение лица, не являющегося заявителем </w:t>
            </w:r>
          </w:p>
        </w:tc>
        <w:tc>
          <w:tcPr>
            <w:tcW w:w="4253" w:type="dxa"/>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Указываются основания такого вывода</w:t>
            </w:r>
          </w:p>
        </w:tc>
      </w:tr>
      <w:tr w:rsidR="00B86F71" w:rsidRPr="00AA602F" w:rsidTr="00B86F71">
        <w:trPr>
          <w:trHeight w:val="13"/>
        </w:trPr>
        <w:tc>
          <w:tcPr>
            <w:tcW w:w="1201" w:type="dxa"/>
            <w:vMerge/>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p>
        </w:tc>
        <w:tc>
          <w:tcPr>
            <w:tcW w:w="4678" w:type="dxa"/>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отсутствие опечаток и ошибок в документе_____________________</w:t>
            </w:r>
          </w:p>
        </w:tc>
        <w:tc>
          <w:tcPr>
            <w:tcW w:w="4253" w:type="dxa"/>
          </w:tcPr>
          <w:p w:rsidR="00B86F71" w:rsidRPr="00AA602F" w:rsidRDefault="00B86F71" w:rsidP="00B86F71">
            <w:pPr>
              <w:widowControl w:val="0"/>
              <w:suppressAutoHyphens/>
              <w:ind w:firstLine="0"/>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Указываются основания такого вывода</w:t>
            </w:r>
          </w:p>
        </w:tc>
      </w:tr>
    </w:tbl>
    <w:p w:rsidR="00B86F71" w:rsidRPr="00AA602F" w:rsidRDefault="00B86F71" w:rsidP="00AA602F">
      <w:pPr>
        <w:widowControl w:val="0"/>
        <w:suppressAutoHyphens/>
        <w:ind w:left="-426" w:firstLine="709"/>
        <w:rPr>
          <w:rFonts w:ascii="Times New Roman" w:hAnsi="Times New Roman"/>
          <w:sz w:val="26"/>
          <w:szCs w:val="26"/>
          <w:lang w:eastAsia="ar-SA"/>
        </w:rPr>
      </w:pPr>
      <w:r w:rsidRPr="00AA602F">
        <w:rPr>
          <w:rFonts w:ascii="Times New Roman" w:hAnsi="Times New Roman"/>
          <w:sz w:val="26"/>
          <w:szCs w:val="26"/>
          <w:lang w:eastAsia="ar-SA"/>
        </w:rPr>
        <w:t>Вы вправе повторно обратиться с заявлением об исправлении допущенных опечаток и ошибок в постановлении об установлении публичного сервитута в отдельных целях после устранения указанных нарушений.</w:t>
      </w:r>
    </w:p>
    <w:p w:rsidR="00B86F71" w:rsidRPr="00AA602F" w:rsidRDefault="00B86F71" w:rsidP="00AA602F">
      <w:pPr>
        <w:widowControl w:val="0"/>
        <w:suppressAutoHyphens/>
        <w:ind w:left="-426" w:firstLine="709"/>
        <w:rPr>
          <w:rFonts w:ascii="Times New Roman" w:hAnsi="Times New Roman"/>
          <w:sz w:val="26"/>
          <w:szCs w:val="26"/>
          <w:lang w:eastAsia="ar-SA"/>
        </w:rPr>
      </w:pPr>
      <w:r w:rsidRPr="00AA602F">
        <w:rPr>
          <w:rFonts w:ascii="Times New Roman" w:hAnsi="Times New Roman"/>
          <w:sz w:val="26"/>
          <w:szCs w:val="26"/>
          <w:lang w:eastAsia="ar-SA"/>
        </w:rPr>
        <w:t>Данный отказ может быть обжалован в досудебном порядке путем направления жалобы в _______________________________, а также в судебном порядке.</w:t>
      </w:r>
    </w:p>
    <w:p w:rsidR="00B86F71" w:rsidRPr="00AA602F" w:rsidRDefault="00AA602F" w:rsidP="00AA602F">
      <w:pPr>
        <w:widowControl w:val="0"/>
        <w:suppressAutoHyphens/>
        <w:ind w:left="-426" w:firstLine="709"/>
        <w:rPr>
          <w:rFonts w:ascii="Times New Roman" w:hAnsi="Times New Roman"/>
          <w:sz w:val="26"/>
          <w:szCs w:val="26"/>
          <w:lang w:eastAsia="ar-SA"/>
        </w:rPr>
      </w:pPr>
      <w:r>
        <w:rPr>
          <w:rFonts w:ascii="Times New Roman" w:hAnsi="Times New Roman"/>
          <w:sz w:val="26"/>
          <w:szCs w:val="26"/>
          <w:lang w:eastAsia="ar-SA"/>
        </w:rPr>
        <w:t xml:space="preserve">Дополнительно </w:t>
      </w:r>
      <w:r w:rsidR="00B86F71" w:rsidRPr="00AA602F">
        <w:rPr>
          <w:rFonts w:ascii="Times New Roman" w:hAnsi="Times New Roman"/>
          <w:sz w:val="26"/>
          <w:szCs w:val="26"/>
          <w:lang w:eastAsia="ar-SA"/>
        </w:rPr>
        <w:t>информируем:____________</w:t>
      </w:r>
      <w:r w:rsidRPr="00AA602F">
        <w:rPr>
          <w:rFonts w:ascii="Times New Roman" w:hAnsi="Times New Roman"/>
          <w:sz w:val="26"/>
          <w:szCs w:val="26"/>
          <w:lang w:eastAsia="ar-SA"/>
        </w:rPr>
        <w:t xml:space="preserve"> </w:t>
      </w:r>
      <w:r w:rsidR="00B86F71" w:rsidRPr="00AA602F">
        <w:rPr>
          <w:rFonts w:ascii="Times New Roman" w:hAnsi="Times New Roman"/>
          <w:sz w:val="26"/>
          <w:szCs w:val="26"/>
          <w:lang w:eastAsia="ar-SA"/>
        </w:rPr>
        <w:t xml:space="preserve">____________________________________________________________________. </w:t>
      </w:r>
    </w:p>
    <w:p w:rsidR="00B86F71" w:rsidRPr="00AA602F" w:rsidRDefault="00B86F71" w:rsidP="00AA602F">
      <w:pPr>
        <w:widowControl w:val="0"/>
        <w:suppressAutoHyphens/>
        <w:ind w:left="-426" w:firstLine="709"/>
        <w:rPr>
          <w:rFonts w:ascii="Times New Roman" w:hAnsi="Times New Roman"/>
          <w:sz w:val="26"/>
          <w:szCs w:val="26"/>
          <w:lang w:eastAsia="ar-SA"/>
        </w:rPr>
      </w:pPr>
      <w:r w:rsidRPr="00AA602F">
        <w:rPr>
          <w:rFonts w:ascii="Times New Roman" w:hAnsi="Times New Roman"/>
          <w:sz w:val="26"/>
          <w:szCs w:val="26"/>
          <w:lang w:eastAsia="ar-SA"/>
        </w:rPr>
        <w:t>(указывается информация, необходимая для устранения причин отказа во внесении исправлений в постановление об установлении публичного сервитута в отдельных целях, а также иная дополнительная информация при наличии)</w:t>
      </w:r>
    </w:p>
    <w:tbl>
      <w:tblPr>
        <w:tblpPr w:leftFromText="180" w:rightFromText="180" w:vertAnchor="text" w:horzAnchor="margin" w:tblpXSpec="right" w:tblpY="167"/>
        <w:tblW w:w="9923" w:type="dxa"/>
        <w:tblLayout w:type="fixed"/>
        <w:tblCellMar>
          <w:left w:w="28" w:type="dxa"/>
          <w:right w:w="28" w:type="dxa"/>
        </w:tblCellMar>
        <w:tblLook w:val="0000" w:firstRow="0" w:lastRow="0" w:firstColumn="0" w:lastColumn="0" w:noHBand="0" w:noVBand="0"/>
      </w:tblPr>
      <w:tblGrid>
        <w:gridCol w:w="3119"/>
        <w:gridCol w:w="283"/>
        <w:gridCol w:w="2269"/>
        <w:gridCol w:w="76"/>
        <w:gridCol w:w="4176"/>
      </w:tblGrid>
      <w:tr w:rsidR="00B86F71" w:rsidRPr="00AA602F" w:rsidTr="00B86F71">
        <w:tc>
          <w:tcPr>
            <w:tcW w:w="3119" w:type="dxa"/>
            <w:tcBorders>
              <w:top w:val="nil"/>
              <w:left w:val="nil"/>
              <w:bottom w:val="single" w:sz="4" w:space="0" w:color="auto"/>
              <w:right w:val="nil"/>
            </w:tcBorders>
            <w:vAlign w:val="bottom"/>
          </w:tcPr>
          <w:p w:rsidR="00B86F71" w:rsidRPr="00AA602F" w:rsidRDefault="00B86F71" w:rsidP="00AA602F">
            <w:pPr>
              <w:widowControl w:val="0"/>
              <w:suppressAutoHyphens/>
              <w:ind w:left="-426" w:firstLine="709"/>
              <w:rPr>
                <w:rFonts w:ascii="Times New Roman" w:eastAsia="Tahoma" w:hAnsi="Times New Roman"/>
                <w:sz w:val="26"/>
                <w:szCs w:val="26"/>
                <w:lang w:eastAsia="ar-SA" w:bidi="ru-RU"/>
              </w:rPr>
            </w:pPr>
          </w:p>
        </w:tc>
        <w:tc>
          <w:tcPr>
            <w:tcW w:w="283" w:type="dxa"/>
            <w:tcBorders>
              <w:top w:val="nil"/>
              <w:left w:val="nil"/>
              <w:bottom w:val="nil"/>
              <w:right w:val="nil"/>
            </w:tcBorders>
            <w:vAlign w:val="bottom"/>
          </w:tcPr>
          <w:p w:rsidR="00B86F71" w:rsidRPr="00AA602F" w:rsidRDefault="00B86F71" w:rsidP="00AA602F">
            <w:pPr>
              <w:widowControl w:val="0"/>
              <w:suppressAutoHyphens/>
              <w:ind w:left="-426" w:firstLine="709"/>
              <w:rPr>
                <w:rFonts w:ascii="Times New Roman" w:eastAsia="Tahoma" w:hAnsi="Times New Roman"/>
                <w:sz w:val="26"/>
                <w:szCs w:val="26"/>
                <w:lang w:eastAsia="ar-SA" w:bidi="ru-RU"/>
              </w:rPr>
            </w:pPr>
          </w:p>
        </w:tc>
        <w:tc>
          <w:tcPr>
            <w:tcW w:w="2269" w:type="dxa"/>
            <w:tcBorders>
              <w:top w:val="nil"/>
              <w:left w:val="nil"/>
              <w:bottom w:val="single" w:sz="4" w:space="0" w:color="auto"/>
              <w:right w:val="nil"/>
            </w:tcBorders>
            <w:vAlign w:val="bottom"/>
          </w:tcPr>
          <w:p w:rsidR="00B86F71" w:rsidRPr="00AA602F" w:rsidRDefault="00B86F71" w:rsidP="00AA602F">
            <w:pPr>
              <w:widowControl w:val="0"/>
              <w:suppressAutoHyphens/>
              <w:ind w:left="-426" w:firstLine="709"/>
              <w:rPr>
                <w:rFonts w:ascii="Times New Roman" w:eastAsia="Tahoma" w:hAnsi="Times New Roman"/>
                <w:sz w:val="26"/>
                <w:szCs w:val="26"/>
                <w:lang w:eastAsia="ar-SA" w:bidi="ru-RU"/>
              </w:rPr>
            </w:pPr>
          </w:p>
        </w:tc>
        <w:tc>
          <w:tcPr>
            <w:tcW w:w="76" w:type="dxa"/>
            <w:tcBorders>
              <w:top w:val="nil"/>
              <w:left w:val="nil"/>
              <w:bottom w:val="nil"/>
              <w:right w:val="nil"/>
            </w:tcBorders>
            <w:vAlign w:val="bottom"/>
          </w:tcPr>
          <w:p w:rsidR="00B86F71" w:rsidRPr="00AA602F" w:rsidRDefault="00B86F71" w:rsidP="00AA602F">
            <w:pPr>
              <w:widowControl w:val="0"/>
              <w:suppressAutoHyphens/>
              <w:ind w:left="-426" w:firstLine="709"/>
              <w:rPr>
                <w:rFonts w:ascii="Times New Roman" w:eastAsia="Tahoma" w:hAnsi="Times New Roman"/>
                <w:sz w:val="26"/>
                <w:szCs w:val="26"/>
                <w:lang w:eastAsia="ar-SA" w:bidi="ru-RU"/>
              </w:rPr>
            </w:pPr>
          </w:p>
        </w:tc>
        <w:tc>
          <w:tcPr>
            <w:tcW w:w="4176" w:type="dxa"/>
            <w:tcBorders>
              <w:top w:val="nil"/>
              <w:left w:val="nil"/>
              <w:bottom w:val="single" w:sz="4" w:space="0" w:color="auto"/>
              <w:right w:val="nil"/>
            </w:tcBorders>
            <w:vAlign w:val="bottom"/>
          </w:tcPr>
          <w:p w:rsidR="00B86F71" w:rsidRPr="00AA602F" w:rsidRDefault="00B86F71" w:rsidP="00AA602F">
            <w:pPr>
              <w:widowControl w:val="0"/>
              <w:suppressAutoHyphens/>
              <w:ind w:left="-426" w:firstLine="709"/>
              <w:rPr>
                <w:rFonts w:ascii="Times New Roman" w:eastAsia="Tahoma" w:hAnsi="Times New Roman"/>
                <w:sz w:val="26"/>
                <w:szCs w:val="26"/>
                <w:lang w:eastAsia="ar-SA" w:bidi="ru-RU"/>
              </w:rPr>
            </w:pPr>
          </w:p>
        </w:tc>
      </w:tr>
      <w:tr w:rsidR="00B86F71" w:rsidRPr="00AA602F" w:rsidTr="00B86F71">
        <w:tc>
          <w:tcPr>
            <w:tcW w:w="3119" w:type="dxa"/>
            <w:tcBorders>
              <w:top w:val="nil"/>
              <w:left w:val="nil"/>
              <w:bottom w:val="nil"/>
              <w:right w:val="nil"/>
            </w:tcBorders>
          </w:tcPr>
          <w:p w:rsidR="00B86F71" w:rsidRPr="00AA602F" w:rsidRDefault="00B86F71" w:rsidP="00AA602F">
            <w:pPr>
              <w:widowControl w:val="0"/>
              <w:suppressAutoHyphens/>
              <w:ind w:left="-426" w:firstLine="709"/>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(должность)</w:t>
            </w:r>
          </w:p>
        </w:tc>
        <w:tc>
          <w:tcPr>
            <w:tcW w:w="283" w:type="dxa"/>
            <w:tcBorders>
              <w:top w:val="nil"/>
              <w:left w:val="nil"/>
              <w:bottom w:val="nil"/>
              <w:right w:val="nil"/>
            </w:tcBorders>
          </w:tcPr>
          <w:p w:rsidR="00B86F71" w:rsidRPr="00AA602F" w:rsidRDefault="00B86F71" w:rsidP="00AA602F">
            <w:pPr>
              <w:widowControl w:val="0"/>
              <w:suppressAutoHyphens/>
              <w:ind w:left="-426" w:firstLine="709"/>
              <w:rPr>
                <w:rFonts w:ascii="Times New Roman" w:eastAsia="Tahoma" w:hAnsi="Times New Roman"/>
                <w:sz w:val="26"/>
                <w:szCs w:val="26"/>
                <w:lang w:eastAsia="ar-SA" w:bidi="ru-RU"/>
              </w:rPr>
            </w:pPr>
          </w:p>
        </w:tc>
        <w:tc>
          <w:tcPr>
            <w:tcW w:w="2269" w:type="dxa"/>
            <w:tcBorders>
              <w:top w:val="nil"/>
              <w:left w:val="nil"/>
              <w:bottom w:val="nil"/>
              <w:right w:val="nil"/>
            </w:tcBorders>
          </w:tcPr>
          <w:p w:rsidR="00B86F71" w:rsidRPr="00AA602F" w:rsidRDefault="00B86F71" w:rsidP="00AA602F">
            <w:pPr>
              <w:widowControl w:val="0"/>
              <w:suppressAutoHyphens/>
              <w:ind w:left="-426" w:firstLine="709"/>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(подпись)</w:t>
            </w:r>
          </w:p>
        </w:tc>
        <w:tc>
          <w:tcPr>
            <w:tcW w:w="76" w:type="dxa"/>
            <w:tcBorders>
              <w:top w:val="nil"/>
              <w:left w:val="nil"/>
              <w:bottom w:val="nil"/>
              <w:right w:val="nil"/>
            </w:tcBorders>
          </w:tcPr>
          <w:p w:rsidR="00B86F71" w:rsidRPr="00AA602F" w:rsidRDefault="00B86F71" w:rsidP="00AA602F">
            <w:pPr>
              <w:widowControl w:val="0"/>
              <w:suppressAutoHyphens/>
              <w:ind w:left="-426" w:firstLine="709"/>
              <w:rPr>
                <w:rFonts w:ascii="Times New Roman" w:eastAsia="Tahoma" w:hAnsi="Times New Roman"/>
                <w:sz w:val="26"/>
                <w:szCs w:val="26"/>
                <w:lang w:eastAsia="ar-SA" w:bidi="ru-RU"/>
              </w:rPr>
            </w:pPr>
          </w:p>
        </w:tc>
        <w:tc>
          <w:tcPr>
            <w:tcW w:w="4176" w:type="dxa"/>
            <w:tcBorders>
              <w:top w:val="nil"/>
              <w:left w:val="nil"/>
              <w:bottom w:val="nil"/>
              <w:right w:val="nil"/>
            </w:tcBorders>
          </w:tcPr>
          <w:p w:rsidR="00B86F71" w:rsidRPr="00AA602F" w:rsidRDefault="00B86F71" w:rsidP="00AA602F">
            <w:pPr>
              <w:widowControl w:val="0"/>
              <w:suppressAutoHyphens/>
              <w:ind w:left="-426" w:firstLine="709"/>
              <w:rPr>
                <w:rFonts w:ascii="Times New Roman" w:eastAsia="Tahoma" w:hAnsi="Times New Roman"/>
                <w:sz w:val="26"/>
                <w:szCs w:val="26"/>
                <w:lang w:eastAsia="ar-SA" w:bidi="ru-RU"/>
              </w:rPr>
            </w:pPr>
            <w:r w:rsidRPr="00AA602F">
              <w:rPr>
                <w:rFonts w:ascii="Times New Roman" w:eastAsia="Tahoma" w:hAnsi="Times New Roman"/>
                <w:sz w:val="26"/>
                <w:szCs w:val="26"/>
                <w:lang w:eastAsia="ar-SA" w:bidi="ru-RU"/>
              </w:rPr>
              <w:t>фамилия, имя, отчество (при наличии)</w:t>
            </w:r>
          </w:p>
        </w:tc>
      </w:tr>
    </w:tbl>
    <w:p w:rsidR="00B86F71" w:rsidRPr="00AA602F" w:rsidRDefault="00B86F71" w:rsidP="00AA602F">
      <w:pPr>
        <w:widowControl w:val="0"/>
        <w:suppressAutoHyphens/>
        <w:ind w:left="-426" w:firstLine="709"/>
        <w:rPr>
          <w:rFonts w:ascii="Times New Roman" w:hAnsi="Times New Roman"/>
          <w:sz w:val="26"/>
          <w:szCs w:val="26"/>
          <w:lang w:eastAsia="ar-SA"/>
        </w:rPr>
      </w:pPr>
    </w:p>
    <w:p w:rsidR="00B86F71" w:rsidRPr="00AA602F" w:rsidRDefault="00B86F71" w:rsidP="00B86F71">
      <w:pPr>
        <w:ind w:left="5103" w:firstLine="0"/>
        <w:rPr>
          <w:rFonts w:ascii="Times New Roman" w:hAnsi="Times New Roman"/>
          <w:sz w:val="26"/>
          <w:szCs w:val="26"/>
        </w:rPr>
      </w:pPr>
      <w:r w:rsidRPr="00AA602F">
        <w:rPr>
          <w:rFonts w:ascii="Times New Roman" w:eastAsia="Tahoma" w:hAnsi="Times New Roman"/>
          <w:sz w:val="26"/>
          <w:szCs w:val="26"/>
          <w:lang w:bidi="ru-RU"/>
        </w:rPr>
        <w:br w:type="page"/>
      </w:r>
      <w:r w:rsidRPr="00AA602F">
        <w:rPr>
          <w:rFonts w:ascii="Times New Roman" w:hAnsi="Times New Roman"/>
          <w:sz w:val="26"/>
          <w:szCs w:val="26"/>
        </w:rPr>
        <w:lastRenderedPageBreak/>
        <w:t xml:space="preserve">Приложение № 8 </w:t>
      </w:r>
    </w:p>
    <w:p w:rsidR="00B86F71" w:rsidRPr="00AA602F" w:rsidRDefault="00B86F71" w:rsidP="00B86F71">
      <w:pPr>
        <w:ind w:left="5103" w:firstLine="0"/>
        <w:rPr>
          <w:rFonts w:ascii="Times New Roman" w:hAnsi="Times New Roman"/>
          <w:sz w:val="26"/>
          <w:szCs w:val="26"/>
        </w:rPr>
      </w:pPr>
      <w:r w:rsidRPr="00AA602F">
        <w:rPr>
          <w:rFonts w:ascii="Times New Roman" w:hAnsi="Times New Roman"/>
          <w:sz w:val="26"/>
          <w:szCs w:val="26"/>
        </w:rPr>
        <w:t>К Административному</w:t>
      </w:r>
    </w:p>
    <w:p w:rsidR="00B86F71" w:rsidRPr="00AA602F" w:rsidRDefault="00B86F71" w:rsidP="00B86F71">
      <w:pPr>
        <w:ind w:left="5103" w:firstLine="0"/>
        <w:rPr>
          <w:rFonts w:ascii="Times New Roman" w:hAnsi="Times New Roman"/>
          <w:sz w:val="26"/>
          <w:szCs w:val="26"/>
        </w:rPr>
      </w:pPr>
      <w:r w:rsidRPr="00AA602F">
        <w:rPr>
          <w:rFonts w:ascii="Times New Roman" w:hAnsi="Times New Roman"/>
          <w:sz w:val="26"/>
          <w:szCs w:val="26"/>
        </w:rPr>
        <w:t xml:space="preserve">регламенту по предоставлению муниципальной услуги </w:t>
      </w:r>
    </w:p>
    <w:p w:rsidR="00B86F71" w:rsidRPr="00AA602F" w:rsidRDefault="00B86F71" w:rsidP="00B86F71">
      <w:pPr>
        <w:ind w:firstLine="709"/>
        <w:rPr>
          <w:rFonts w:ascii="Times New Roman" w:hAnsi="Times New Roman"/>
          <w:sz w:val="26"/>
          <w:szCs w:val="26"/>
        </w:rPr>
      </w:pPr>
    </w:p>
    <w:p w:rsidR="00B86F71" w:rsidRPr="00AA602F" w:rsidRDefault="00B86F71" w:rsidP="00B86F71">
      <w:pPr>
        <w:ind w:firstLine="709"/>
        <w:rPr>
          <w:rFonts w:ascii="Times New Roman" w:hAnsi="Times New Roman"/>
          <w:sz w:val="26"/>
          <w:szCs w:val="26"/>
        </w:rPr>
      </w:pPr>
      <w:r w:rsidRPr="00AA602F">
        <w:rPr>
          <w:rFonts w:ascii="Times New Roman" w:hAnsi="Times New Roman"/>
          <w:sz w:val="26"/>
          <w:szCs w:val="26"/>
        </w:rPr>
        <w:t xml:space="preserve">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B86F71" w:rsidRPr="00AA602F" w:rsidRDefault="00B86F71" w:rsidP="00B86F71">
      <w:pPr>
        <w:ind w:firstLine="709"/>
        <w:rPr>
          <w:rFonts w:ascii="Times New Roman" w:hAnsi="Times New Roman"/>
          <w:sz w:val="26"/>
          <w:szCs w:val="26"/>
        </w:rPr>
      </w:pPr>
    </w:p>
    <w:p w:rsidR="00B86F71" w:rsidRPr="00AA602F" w:rsidRDefault="00B86F71" w:rsidP="00B86F71">
      <w:pPr>
        <w:numPr>
          <w:ilvl w:val="0"/>
          <w:numId w:val="9"/>
        </w:numPr>
        <w:ind w:left="0" w:firstLine="709"/>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Перечень признаков заявителей</w:t>
      </w:r>
    </w:p>
    <w:p w:rsidR="00B86F71" w:rsidRPr="00AA602F" w:rsidRDefault="00B86F71" w:rsidP="00B86F71">
      <w:pPr>
        <w:ind w:firstLine="709"/>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3064"/>
        <w:gridCol w:w="5329"/>
      </w:tblGrid>
      <w:tr w:rsidR="00B86F71" w:rsidRPr="00AA602F" w:rsidTr="00B86F71">
        <w:tc>
          <w:tcPr>
            <w:tcW w:w="121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w:t>
            </w:r>
          </w:p>
        </w:tc>
        <w:tc>
          <w:tcPr>
            <w:tcW w:w="3064"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Признак заявителя</w:t>
            </w:r>
          </w:p>
        </w:tc>
        <w:tc>
          <w:tcPr>
            <w:tcW w:w="5329"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Значения признаков заявителя</w:t>
            </w:r>
          </w:p>
        </w:tc>
      </w:tr>
      <w:tr w:rsidR="00B86F71" w:rsidRPr="00AA602F" w:rsidTr="00B86F71">
        <w:tc>
          <w:tcPr>
            <w:tcW w:w="9606" w:type="dxa"/>
            <w:gridSpan w:val="3"/>
            <w:shd w:val="clear" w:color="auto" w:fill="auto"/>
          </w:tcPr>
          <w:p w:rsidR="00B86F71" w:rsidRPr="00AA602F" w:rsidRDefault="00B86F71" w:rsidP="00B86F71">
            <w:pPr>
              <w:autoSpaceDE w:val="0"/>
              <w:autoSpaceDN w:val="0"/>
              <w:adjustRightInd w:val="0"/>
              <w:ind w:firstLine="0"/>
              <w:rPr>
                <w:rFonts w:ascii="Times New Roman" w:eastAsia="Calibri" w:hAnsi="Times New Roman"/>
                <w:sz w:val="26"/>
                <w:szCs w:val="26"/>
              </w:rPr>
            </w:pPr>
            <w:r w:rsidRPr="00AA602F">
              <w:rPr>
                <w:rFonts w:ascii="Times New Roman" w:hAnsi="Times New Roman"/>
                <w:sz w:val="26"/>
                <w:szCs w:val="26"/>
              </w:rPr>
              <w:t>Вариант 1. Принятие постановления об установлении публичного сервитута либо об отказе в установлении публичного сервитута.</w:t>
            </w:r>
          </w:p>
        </w:tc>
      </w:tr>
      <w:tr w:rsidR="00B86F71" w:rsidRPr="00AA602F" w:rsidTr="00B86F71">
        <w:tc>
          <w:tcPr>
            <w:tcW w:w="121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1</w:t>
            </w:r>
          </w:p>
        </w:tc>
        <w:tc>
          <w:tcPr>
            <w:tcW w:w="3064"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Категория заявителя</w:t>
            </w:r>
          </w:p>
        </w:tc>
        <w:tc>
          <w:tcPr>
            <w:tcW w:w="5329"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Юридическое лицо</w:t>
            </w:r>
          </w:p>
        </w:tc>
      </w:tr>
      <w:tr w:rsidR="00B86F71" w:rsidRPr="00AA602F" w:rsidTr="00B86F71">
        <w:tc>
          <w:tcPr>
            <w:tcW w:w="121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2</w:t>
            </w:r>
          </w:p>
        </w:tc>
        <w:tc>
          <w:tcPr>
            <w:tcW w:w="3064"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Обратился руководитель юридического лица /обратился представитель по доверенности</w:t>
            </w:r>
          </w:p>
        </w:tc>
        <w:tc>
          <w:tcPr>
            <w:tcW w:w="5329" w:type="dxa"/>
            <w:shd w:val="clear" w:color="auto" w:fill="auto"/>
          </w:tcPr>
          <w:p w:rsidR="00B86F71" w:rsidRPr="00AA602F" w:rsidRDefault="00B86F71" w:rsidP="00B86F71">
            <w:pPr>
              <w:numPr>
                <w:ilvl w:val="0"/>
                <w:numId w:val="10"/>
              </w:numPr>
              <w:ind w:left="0"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За предоставлением Муниципальной услуги обратился руководитель юридического лица</w:t>
            </w:r>
          </w:p>
          <w:p w:rsidR="00B86F71" w:rsidRPr="00AA602F" w:rsidRDefault="00B86F71" w:rsidP="00B86F71">
            <w:pPr>
              <w:numPr>
                <w:ilvl w:val="0"/>
                <w:numId w:val="10"/>
              </w:numPr>
              <w:ind w:left="0"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За предоставлением Муниципальной услуги обратился представитель по доверенности</w:t>
            </w:r>
          </w:p>
        </w:tc>
      </w:tr>
      <w:tr w:rsidR="00B86F71" w:rsidRPr="00AA602F" w:rsidTr="00B86F71">
        <w:tc>
          <w:tcPr>
            <w:tcW w:w="9606" w:type="dxa"/>
            <w:gridSpan w:val="3"/>
            <w:shd w:val="clear" w:color="auto" w:fill="auto"/>
          </w:tcPr>
          <w:p w:rsidR="00B86F71" w:rsidRPr="00AA602F" w:rsidRDefault="00B86F71" w:rsidP="00B86F71">
            <w:pPr>
              <w:autoSpaceDE w:val="0"/>
              <w:autoSpaceDN w:val="0"/>
              <w:adjustRightInd w:val="0"/>
              <w:ind w:firstLine="0"/>
              <w:rPr>
                <w:rFonts w:ascii="Times New Roman" w:eastAsia="Calibri" w:hAnsi="Times New Roman"/>
                <w:sz w:val="26"/>
                <w:szCs w:val="26"/>
              </w:rPr>
            </w:pPr>
            <w:r w:rsidRPr="00AA602F">
              <w:rPr>
                <w:rFonts w:ascii="Times New Roman" w:hAnsi="Times New Roman"/>
                <w:bCs/>
                <w:sz w:val="26"/>
                <w:szCs w:val="26"/>
              </w:rPr>
              <w:t>Вариант 2. Исправление допущенных опечаток и ошибок в выданных в результате предоставления Муниципальной услуги документах.</w:t>
            </w:r>
          </w:p>
        </w:tc>
      </w:tr>
      <w:tr w:rsidR="00B86F71" w:rsidRPr="00AA602F" w:rsidTr="00B86F71">
        <w:tc>
          <w:tcPr>
            <w:tcW w:w="121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1</w:t>
            </w:r>
          </w:p>
        </w:tc>
        <w:tc>
          <w:tcPr>
            <w:tcW w:w="3064"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Категория заявителя</w:t>
            </w:r>
          </w:p>
        </w:tc>
        <w:tc>
          <w:tcPr>
            <w:tcW w:w="5329"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Юридическое лицо</w:t>
            </w:r>
          </w:p>
        </w:tc>
      </w:tr>
      <w:tr w:rsidR="00B86F71" w:rsidRPr="00AA602F" w:rsidTr="00B86F71">
        <w:tc>
          <w:tcPr>
            <w:tcW w:w="121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2</w:t>
            </w:r>
          </w:p>
        </w:tc>
        <w:tc>
          <w:tcPr>
            <w:tcW w:w="3064"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Обратился руководитель юридического лица /обратился представитель по доверенности</w:t>
            </w:r>
          </w:p>
        </w:tc>
        <w:tc>
          <w:tcPr>
            <w:tcW w:w="5329" w:type="dxa"/>
            <w:shd w:val="clear" w:color="auto" w:fill="auto"/>
          </w:tcPr>
          <w:p w:rsidR="00B86F71" w:rsidRPr="00AA602F" w:rsidRDefault="00B86F71" w:rsidP="00B86F71">
            <w:pPr>
              <w:numPr>
                <w:ilvl w:val="0"/>
                <w:numId w:val="32"/>
              </w:numPr>
              <w:ind w:left="0"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За предоставлением Муниципальной услуги обратился руководитель юридического лица</w:t>
            </w:r>
          </w:p>
          <w:p w:rsidR="00B86F71" w:rsidRPr="00AA602F" w:rsidRDefault="00B86F71" w:rsidP="00B86F71">
            <w:pPr>
              <w:numPr>
                <w:ilvl w:val="0"/>
                <w:numId w:val="32"/>
              </w:numPr>
              <w:ind w:left="0"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За предоставлением Муниципальной услуги обратился представитель по доверенности</w:t>
            </w:r>
          </w:p>
        </w:tc>
      </w:tr>
      <w:tr w:rsidR="00B86F71" w:rsidRPr="00AA602F" w:rsidTr="00B86F71">
        <w:tc>
          <w:tcPr>
            <w:tcW w:w="9606" w:type="dxa"/>
            <w:gridSpan w:val="3"/>
            <w:shd w:val="clear" w:color="auto" w:fill="auto"/>
          </w:tcPr>
          <w:p w:rsidR="00B86F71" w:rsidRPr="00AA602F" w:rsidRDefault="00B86F71" w:rsidP="00B86F71">
            <w:pPr>
              <w:autoSpaceDE w:val="0"/>
              <w:autoSpaceDN w:val="0"/>
              <w:adjustRightInd w:val="0"/>
              <w:ind w:firstLine="0"/>
              <w:rPr>
                <w:rFonts w:ascii="Times New Roman" w:eastAsia="Calibri" w:hAnsi="Times New Roman"/>
                <w:sz w:val="26"/>
                <w:szCs w:val="26"/>
              </w:rPr>
            </w:pPr>
            <w:r w:rsidRPr="00AA602F">
              <w:rPr>
                <w:rFonts w:ascii="Times New Roman" w:hAnsi="Times New Roman"/>
                <w:bCs/>
                <w:sz w:val="26"/>
                <w:szCs w:val="26"/>
              </w:rPr>
              <w:t xml:space="preserve">Вариант 3. Выдача дубликата </w:t>
            </w:r>
            <w:r w:rsidRPr="00AA602F">
              <w:rPr>
                <w:rFonts w:ascii="Times New Roman" w:hAnsi="Times New Roman"/>
                <w:sz w:val="26"/>
                <w:szCs w:val="26"/>
              </w:rPr>
              <w:t>постановления об установлении публичного сервитута либо уведомления об отказе в установлении публичного сервитута</w:t>
            </w:r>
          </w:p>
        </w:tc>
      </w:tr>
      <w:tr w:rsidR="00B86F71" w:rsidRPr="00AA602F" w:rsidTr="00B86F71">
        <w:tc>
          <w:tcPr>
            <w:tcW w:w="121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1</w:t>
            </w:r>
          </w:p>
        </w:tc>
        <w:tc>
          <w:tcPr>
            <w:tcW w:w="3064"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Категория заявителя</w:t>
            </w:r>
          </w:p>
        </w:tc>
        <w:tc>
          <w:tcPr>
            <w:tcW w:w="5329"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Юридическое лицо</w:t>
            </w:r>
          </w:p>
        </w:tc>
      </w:tr>
      <w:tr w:rsidR="00B86F71" w:rsidRPr="00AA602F" w:rsidTr="00B86F71">
        <w:tc>
          <w:tcPr>
            <w:tcW w:w="121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2</w:t>
            </w:r>
          </w:p>
        </w:tc>
        <w:tc>
          <w:tcPr>
            <w:tcW w:w="3064"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Обратился руководитель юридического лица /обратился представитель по доверенности</w:t>
            </w:r>
          </w:p>
        </w:tc>
        <w:tc>
          <w:tcPr>
            <w:tcW w:w="5329" w:type="dxa"/>
            <w:shd w:val="clear" w:color="auto" w:fill="auto"/>
          </w:tcPr>
          <w:p w:rsidR="00B86F71" w:rsidRPr="00AA602F" w:rsidRDefault="00B86F71" w:rsidP="00B86F71">
            <w:pPr>
              <w:numPr>
                <w:ilvl w:val="0"/>
                <w:numId w:val="33"/>
              </w:numPr>
              <w:ind w:left="0"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За предоставлением Муниципальной услуги обратился руководитель юридического лица</w:t>
            </w:r>
          </w:p>
          <w:p w:rsidR="00B86F71" w:rsidRPr="00AA602F" w:rsidRDefault="00B86F71" w:rsidP="00B86F71">
            <w:pPr>
              <w:numPr>
                <w:ilvl w:val="0"/>
                <w:numId w:val="33"/>
              </w:numPr>
              <w:ind w:left="0"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За предоставлением Муниципальной услуги обратился представитель по доверенности</w:t>
            </w:r>
          </w:p>
        </w:tc>
      </w:tr>
    </w:tbl>
    <w:p w:rsidR="00B86F71" w:rsidRPr="00AA602F" w:rsidRDefault="00B86F71" w:rsidP="00B86F71">
      <w:pPr>
        <w:ind w:firstLine="709"/>
        <w:rPr>
          <w:rFonts w:ascii="Times New Roman" w:hAnsi="Times New Roman"/>
          <w:sz w:val="26"/>
          <w:szCs w:val="26"/>
        </w:rPr>
      </w:pPr>
    </w:p>
    <w:p w:rsidR="00B86F71" w:rsidRPr="00AA602F" w:rsidRDefault="00B86F71" w:rsidP="00B86F71">
      <w:pPr>
        <w:ind w:firstLine="709"/>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8243"/>
      </w:tblGrid>
      <w:tr w:rsidR="00B86F71" w:rsidRPr="00AA602F" w:rsidTr="00B86F71">
        <w:tc>
          <w:tcPr>
            <w:tcW w:w="136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 xml:space="preserve">Вариант </w:t>
            </w:r>
          </w:p>
        </w:tc>
        <w:tc>
          <w:tcPr>
            <w:tcW w:w="824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 xml:space="preserve">Комбинация значений признаков </w:t>
            </w:r>
          </w:p>
        </w:tc>
      </w:tr>
      <w:tr w:rsidR="00B86F71" w:rsidRPr="00AA602F" w:rsidTr="00B86F71">
        <w:tc>
          <w:tcPr>
            <w:tcW w:w="9606" w:type="dxa"/>
            <w:gridSpan w:val="2"/>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Вариант 1 «</w:t>
            </w:r>
            <w:r w:rsidRPr="00AA602F">
              <w:rPr>
                <w:rFonts w:ascii="Times New Roman" w:hAnsi="Times New Roman"/>
                <w:sz w:val="26"/>
                <w:szCs w:val="26"/>
              </w:rPr>
              <w:t>Принятие постановления об установлении публичного сервитута либо об отказе в установлении публичного сервитута</w:t>
            </w:r>
            <w:r w:rsidRPr="00AA602F">
              <w:rPr>
                <w:rFonts w:ascii="Times New Roman" w:hAnsi="Times New Roman"/>
                <w:kern w:val="36"/>
                <w:sz w:val="26"/>
                <w:szCs w:val="26"/>
              </w:rPr>
              <w:t>»</w:t>
            </w:r>
          </w:p>
        </w:tc>
      </w:tr>
      <w:tr w:rsidR="00B86F71" w:rsidRPr="00AA602F" w:rsidTr="00B86F71">
        <w:tc>
          <w:tcPr>
            <w:tcW w:w="136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1</w:t>
            </w:r>
          </w:p>
        </w:tc>
        <w:tc>
          <w:tcPr>
            <w:tcW w:w="8243" w:type="dxa"/>
            <w:shd w:val="clear" w:color="auto" w:fill="auto"/>
          </w:tcPr>
          <w:p w:rsidR="00B86F71" w:rsidRPr="00AA602F" w:rsidRDefault="00B86F71" w:rsidP="00B86F71">
            <w:pPr>
              <w:ind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Юридическое лицо, руководитель </w:t>
            </w:r>
          </w:p>
        </w:tc>
      </w:tr>
      <w:tr w:rsidR="00B86F71" w:rsidRPr="00AA602F" w:rsidTr="00B86F71">
        <w:tc>
          <w:tcPr>
            <w:tcW w:w="136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2</w:t>
            </w:r>
          </w:p>
        </w:tc>
        <w:tc>
          <w:tcPr>
            <w:tcW w:w="8243" w:type="dxa"/>
            <w:shd w:val="clear" w:color="auto" w:fill="auto"/>
          </w:tcPr>
          <w:p w:rsidR="00B86F71" w:rsidRPr="00AA602F" w:rsidRDefault="00B86F71" w:rsidP="00B86F71">
            <w:pPr>
              <w:ind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Представитель юридического лица по доверенности</w:t>
            </w:r>
          </w:p>
        </w:tc>
      </w:tr>
      <w:tr w:rsidR="00B86F71" w:rsidRPr="00AA602F" w:rsidTr="00B86F71">
        <w:tc>
          <w:tcPr>
            <w:tcW w:w="9606" w:type="dxa"/>
            <w:gridSpan w:val="2"/>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Вариант 2 «</w:t>
            </w:r>
            <w:r w:rsidRPr="00AA602F">
              <w:rPr>
                <w:rFonts w:ascii="Times New Roman" w:hAnsi="Times New Roman"/>
                <w:bCs/>
                <w:sz w:val="26"/>
                <w:szCs w:val="26"/>
              </w:rPr>
              <w:t>Исправление допущенных опечаток и ошибок в выданных в результате предоставления Муниципальной услуги документах</w:t>
            </w:r>
            <w:r w:rsidRPr="00AA602F">
              <w:rPr>
                <w:rFonts w:ascii="Times New Roman" w:eastAsia="Calibri" w:hAnsi="Times New Roman"/>
                <w:sz w:val="26"/>
                <w:szCs w:val="26"/>
              </w:rPr>
              <w:t>»</w:t>
            </w:r>
          </w:p>
        </w:tc>
      </w:tr>
      <w:tr w:rsidR="00B86F71" w:rsidRPr="00AA602F" w:rsidTr="00B86F71">
        <w:tc>
          <w:tcPr>
            <w:tcW w:w="136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1</w:t>
            </w:r>
          </w:p>
        </w:tc>
        <w:tc>
          <w:tcPr>
            <w:tcW w:w="8243" w:type="dxa"/>
            <w:shd w:val="clear" w:color="auto" w:fill="auto"/>
          </w:tcPr>
          <w:p w:rsidR="00B86F71" w:rsidRPr="00AA602F" w:rsidRDefault="00B86F71" w:rsidP="00B86F71">
            <w:pPr>
              <w:ind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Юридическое лицо, руководитель </w:t>
            </w:r>
          </w:p>
        </w:tc>
      </w:tr>
      <w:tr w:rsidR="00B86F71" w:rsidRPr="00AA602F" w:rsidTr="00B86F71">
        <w:tc>
          <w:tcPr>
            <w:tcW w:w="136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lastRenderedPageBreak/>
              <w:t>2</w:t>
            </w:r>
          </w:p>
        </w:tc>
        <w:tc>
          <w:tcPr>
            <w:tcW w:w="8243" w:type="dxa"/>
            <w:shd w:val="clear" w:color="auto" w:fill="auto"/>
          </w:tcPr>
          <w:p w:rsidR="00B86F71" w:rsidRPr="00AA602F" w:rsidRDefault="00B86F71" w:rsidP="00B86F71">
            <w:pPr>
              <w:ind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Представитель юридического лица по доверенности</w:t>
            </w:r>
          </w:p>
        </w:tc>
      </w:tr>
      <w:tr w:rsidR="00B86F71" w:rsidRPr="00AA602F" w:rsidTr="00B86F71">
        <w:tc>
          <w:tcPr>
            <w:tcW w:w="9606" w:type="dxa"/>
            <w:gridSpan w:val="2"/>
            <w:shd w:val="clear" w:color="auto" w:fill="auto"/>
          </w:tcPr>
          <w:p w:rsidR="00B86F71" w:rsidRPr="00AA602F" w:rsidRDefault="00B86F71" w:rsidP="00B86F71">
            <w:pPr>
              <w:autoSpaceDE w:val="0"/>
              <w:autoSpaceDN w:val="0"/>
              <w:adjustRightInd w:val="0"/>
              <w:ind w:firstLine="0"/>
              <w:rPr>
                <w:rFonts w:ascii="Times New Roman" w:eastAsia="Calibri" w:hAnsi="Times New Roman"/>
                <w:sz w:val="26"/>
                <w:szCs w:val="26"/>
              </w:rPr>
            </w:pPr>
            <w:r w:rsidRPr="00AA602F">
              <w:rPr>
                <w:rFonts w:ascii="Times New Roman" w:eastAsia="Calibri" w:hAnsi="Times New Roman"/>
                <w:sz w:val="26"/>
                <w:szCs w:val="26"/>
              </w:rPr>
              <w:t>Вариант 3 «</w:t>
            </w:r>
            <w:r w:rsidRPr="00AA602F">
              <w:rPr>
                <w:rFonts w:ascii="Times New Roman" w:hAnsi="Times New Roman"/>
                <w:bCs/>
                <w:sz w:val="26"/>
                <w:szCs w:val="26"/>
              </w:rPr>
              <w:t xml:space="preserve">Выдача дубликата </w:t>
            </w:r>
            <w:r w:rsidRPr="00AA602F">
              <w:rPr>
                <w:rFonts w:ascii="Times New Roman" w:hAnsi="Times New Roman"/>
                <w:sz w:val="26"/>
                <w:szCs w:val="26"/>
              </w:rPr>
              <w:t>постановления об установлении публичного сервитута либо уведомления об отказе в установлении публичного сервитута</w:t>
            </w:r>
            <w:r w:rsidRPr="00AA602F">
              <w:rPr>
                <w:rFonts w:ascii="Times New Roman" w:hAnsi="Times New Roman"/>
                <w:kern w:val="36"/>
                <w:sz w:val="26"/>
                <w:szCs w:val="26"/>
              </w:rPr>
              <w:t>»</w:t>
            </w:r>
          </w:p>
        </w:tc>
      </w:tr>
      <w:tr w:rsidR="00B86F71" w:rsidRPr="00AA602F" w:rsidTr="00B86F71">
        <w:tc>
          <w:tcPr>
            <w:tcW w:w="136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1</w:t>
            </w:r>
          </w:p>
        </w:tc>
        <w:tc>
          <w:tcPr>
            <w:tcW w:w="8243" w:type="dxa"/>
            <w:shd w:val="clear" w:color="auto" w:fill="auto"/>
          </w:tcPr>
          <w:p w:rsidR="00B86F71" w:rsidRPr="00AA602F" w:rsidRDefault="00B86F71" w:rsidP="00B86F71">
            <w:pPr>
              <w:ind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 xml:space="preserve">Юридическое лицо, руководитель </w:t>
            </w:r>
          </w:p>
        </w:tc>
      </w:tr>
      <w:tr w:rsidR="00B86F71" w:rsidRPr="00AA602F" w:rsidTr="00B86F71">
        <w:tc>
          <w:tcPr>
            <w:tcW w:w="1363" w:type="dxa"/>
            <w:shd w:val="clear" w:color="auto" w:fill="auto"/>
          </w:tcPr>
          <w:p w:rsidR="00B86F71" w:rsidRPr="00AA602F" w:rsidRDefault="00B86F71" w:rsidP="00B86F71">
            <w:pPr>
              <w:ind w:firstLine="0"/>
              <w:rPr>
                <w:rFonts w:ascii="Times New Roman" w:eastAsia="Calibri" w:hAnsi="Times New Roman"/>
                <w:sz w:val="26"/>
                <w:szCs w:val="26"/>
              </w:rPr>
            </w:pPr>
            <w:r w:rsidRPr="00AA602F">
              <w:rPr>
                <w:rFonts w:ascii="Times New Roman" w:eastAsia="Calibri" w:hAnsi="Times New Roman"/>
                <w:sz w:val="26"/>
                <w:szCs w:val="26"/>
              </w:rPr>
              <w:t>2</w:t>
            </w:r>
          </w:p>
        </w:tc>
        <w:tc>
          <w:tcPr>
            <w:tcW w:w="8243" w:type="dxa"/>
            <w:shd w:val="clear" w:color="auto" w:fill="auto"/>
          </w:tcPr>
          <w:p w:rsidR="00B86F71" w:rsidRPr="00AA602F" w:rsidRDefault="00B86F71" w:rsidP="00B86F71">
            <w:pPr>
              <w:ind w:firstLine="0"/>
              <w:contextualSpacing/>
              <w:rPr>
                <w:rFonts w:ascii="Times New Roman" w:eastAsia="Calibri" w:hAnsi="Times New Roman"/>
                <w:sz w:val="26"/>
                <w:szCs w:val="26"/>
                <w:lang w:eastAsia="en-US"/>
              </w:rPr>
            </w:pPr>
            <w:r w:rsidRPr="00AA602F">
              <w:rPr>
                <w:rFonts w:ascii="Times New Roman" w:eastAsia="Calibri" w:hAnsi="Times New Roman"/>
                <w:sz w:val="26"/>
                <w:szCs w:val="26"/>
                <w:lang w:eastAsia="en-US"/>
              </w:rPr>
              <w:t>Представитель юридического лица по доверенности</w:t>
            </w:r>
          </w:p>
        </w:tc>
      </w:tr>
    </w:tbl>
    <w:p w:rsidR="00B86F71" w:rsidRPr="00AA602F" w:rsidRDefault="00B86F71" w:rsidP="00B86F71">
      <w:pPr>
        <w:tabs>
          <w:tab w:val="left" w:pos="284"/>
        </w:tabs>
        <w:autoSpaceDE w:val="0"/>
        <w:autoSpaceDN w:val="0"/>
        <w:ind w:firstLine="709"/>
        <w:rPr>
          <w:rFonts w:ascii="Times New Roman" w:hAnsi="Times New Roman"/>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p w:rsidR="00B86F71" w:rsidRPr="00AA602F" w:rsidRDefault="00B86F71" w:rsidP="00B86F71">
      <w:pPr>
        <w:pStyle w:val="Title"/>
        <w:spacing w:before="0" w:after="0" w:line="276" w:lineRule="auto"/>
        <w:ind w:right="4394" w:firstLine="0"/>
        <w:jc w:val="both"/>
        <w:rPr>
          <w:rFonts w:ascii="Times New Roman" w:hAnsi="Times New Roman" w:cs="Times New Roman"/>
          <w:b w:val="0"/>
          <w:sz w:val="26"/>
          <w:szCs w:val="26"/>
        </w:rPr>
      </w:pPr>
    </w:p>
    <w:sectPr w:rsidR="00B86F71" w:rsidRPr="00AA602F" w:rsidSect="00AA602F">
      <w:headerReference w:type="default" r:id="rId11"/>
      <w:pgSz w:w="11906" w:h="16838"/>
      <w:pgMar w:top="426" w:right="849"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050" w:rsidRDefault="00326050" w:rsidP="009476CE">
      <w:r>
        <w:separator/>
      </w:r>
    </w:p>
  </w:endnote>
  <w:endnote w:type="continuationSeparator" w:id="0">
    <w:p w:rsidR="00326050" w:rsidRDefault="00326050"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050" w:rsidRDefault="00326050" w:rsidP="009476CE">
      <w:r>
        <w:separator/>
      </w:r>
    </w:p>
  </w:footnote>
  <w:footnote w:type="continuationSeparator" w:id="0">
    <w:p w:rsidR="00326050" w:rsidRDefault="00326050"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F71" w:rsidRDefault="00B86F71" w:rsidP="0036249B">
    <w:pPr>
      <w:pStyle w:val="a9"/>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E3604"/>
    <w:multiLevelType w:val="hybridMultilevel"/>
    <w:tmpl w:val="C5D61440"/>
    <w:lvl w:ilvl="0" w:tplc="BE0E9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0BA6887"/>
    <w:multiLevelType w:val="multilevel"/>
    <w:tmpl w:val="DFCC4E64"/>
    <w:lvl w:ilvl="0">
      <w:start w:val="11"/>
      <w:numFmt w:val="decimal"/>
      <w:lvlText w:val="%1."/>
      <w:lvlJc w:val="left"/>
      <w:pPr>
        <w:ind w:left="942" w:hanging="375"/>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12394857"/>
    <w:multiLevelType w:val="multilevel"/>
    <w:tmpl w:val="2F761A1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1697556B"/>
    <w:multiLevelType w:val="multilevel"/>
    <w:tmpl w:val="4CD04458"/>
    <w:lvl w:ilvl="0">
      <w:start w:val="7"/>
      <w:numFmt w:val="decimal"/>
      <w:lvlText w:val="%1."/>
      <w:lvlJc w:val="left"/>
      <w:pPr>
        <w:ind w:left="432" w:hanging="432"/>
      </w:pPr>
      <w:rPr>
        <w:rFonts w:eastAsia="Calibri" w:cs="Times New Roman" w:hint="default"/>
      </w:rPr>
    </w:lvl>
    <w:lvl w:ilvl="1">
      <w:start w:val="2"/>
      <w:numFmt w:val="decimal"/>
      <w:lvlText w:val="%1.%2."/>
      <w:lvlJc w:val="left"/>
      <w:pPr>
        <w:ind w:left="720" w:hanging="72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440" w:hanging="1440"/>
      </w:pPr>
      <w:rPr>
        <w:rFonts w:eastAsia="Calibri" w:cs="Times New Roman" w:hint="default"/>
      </w:rPr>
    </w:lvl>
    <w:lvl w:ilvl="6">
      <w:start w:val="1"/>
      <w:numFmt w:val="decimal"/>
      <w:lvlText w:val="%1.%2.%3.%4.%5.%6.%7."/>
      <w:lvlJc w:val="left"/>
      <w:pPr>
        <w:ind w:left="1800" w:hanging="1800"/>
      </w:pPr>
      <w:rPr>
        <w:rFonts w:eastAsia="Calibri" w:cs="Times New Roman" w:hint="default"/>
      </w:rPr>
    </w:lvl>
    <w:lvl w:ilvl="7">
      <w:start w:val="1"/>
      <w:numFmt w:val="decimal"/>
      <w:lvlText w:val="%1.%2.%3.%4.%5.%6.%7.%8."/>
      <w:lvlJc w:val="left"/>
      <w:pPr>
        <w:ind w:left="1800" w:hanging="1800"/>
      </w:pPr>
      <w:rPr>
        <w:rFonts w:eastAsia="Calibri" w:cs="Times New Roman" w:hint="default"/>
      </w:rPr>
    </w:lvl>
    <w:lvl w:ilvl="8">
      <w:start w:val="1"/>
      <w:numFmt w:val="decimal"/>
      <w:lvlText w:val="%1.%2.%3.%4.%5.%6.%7.%8.%9."/>
      <w:lvlJc w:val="left"/>
      <w:pPr>
        <w:ind w:left="2160" w:hanging="2160"/>
      </w:pPr>
      <w:rPr>
        <w:rFonts w:eastAsia="Calibri" w:cs="Times New Roman" w:hint="default"/>
      </w:rPr>
    </w:lvl>
  </w:abstractNum>
  <w:abstractNum w:abstractNumId="4" w15:restartNumberingAfterBreak="0">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E944551"/>
    <w:multiLevelType w:val="hybridMultilevel"/>
    <w:tmpl w:val="B7FE3AE0"/>
    <w:lvl w:ilvl="0" w:tplc="0644B148">
      <w:start w:val="1"/>
      <w:numFmt w:val="decimal"/>
      <w:lvlText w:val="%1."/>
      <w:lvlJc w:val="left"/>
      <w:pPr>
        <w:ind w:left="1174" w:hanging="465"/>
      </w:pPr>
      <w:rPr>
        <w:rFonts w:eastAsia="Lucida Sans Unicode"/>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3410405"/>
    <w:multiLevelType w:val="hybridMultilevel"/>
    <w:tmpl w:val="95B6FE0A"/>
    <w:lvl w:ilvl="0" w:tplc="D068AA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FEF798A"/>
    <w:multiLevelType w:val="multilevel"/>
    <w:tmpl w:val="5DA03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2" w15:restartNumberingAfterBreak="0">
    <w:nsid w:val="49575B89"/>
    <w:multiLevelType w:val="hybridMultilevel"/>
    <w:tmpl w:val="838063DE"/>
    <w:lvl w:ilvl="0" w:tplc="47FCF6C4">
      <w:start w:val="1"/>
      <w:numFmt w:val="decimal"/>
      <w:lvlText w:val="%1."/>
      <w:lvlJc w:val="left"/>
      <w:pPr>
        <w:ind w:left="1170" w:hanging="117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49E3565C"/>
    <w:multiLevelType w:val="hybridMultilevel"/>
    <w:tmpl w:val="893E7D96"/>
    <w:lvl w:ilvl="0" w:tplc="A7841AB2">
      <w:start w:val="19"/>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BAB1D14"/>
    <w:multiLevelType w:val="hybridMultilevel"/>
    <w:tmpl w:val="2CB22430"/>
    <w:lvl w:ilvl="0" w:tplc="E74A9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661F6F"/>
    <w:multiLevelType w:val="multilevel"/>
    <w:tmpl w:val="5FE4264C"/>
    <w:lvl w:ilvl="0">
      <w:start w:val="5"/>
      <w:numFmt w:val="decimal"/>
      <w:lvlText w:val="%1."/>
      <w:lvlJc w:val="left"/>
      <w:pPr>
        <w:ind w:left="432" w:hanging="432"/>
      </w:pPr>
      <w:rPr>
        <w:rFonts w:cs="Times New Roman" w:hint="default"/>
        <w:sz w:val="28"/>
      </w:rPr>
    </w:lvl>
    <w:lvl w:ilvl="1">
      <w:start w:val="5"/>
      <w:numFmt w:val="decimal"/>
      <w:lvlText w:val="%1.%2."/>
      <w:lvlJc w:val="left"/>
      <w:pPr>
        <w:ind w:left="1141" w:hanging="432"/>
      </w:pPr>
      <w:rPr>
        <w:rFonts w:cs="Times New Roman" w:hint="default"/>
        <w:sz w:val="28"/>
      </w:rPr>
    </w:lvl>
    <w:lvl w:ilvl="2">
      <w:start w:val="1"/>
      <w:numFmt w:val="decimal"/>
      <w:lvlText w:val="%1.%2.%3."/>
      <w:lvlJc w:val="left"/>
      <w:pPr>
        <w:ind w:left="2138" w:hanging="720"/>
      </w:pPr>
      <w:rPr>
        <w:rFonts w:cs="Times New Roman" w:hint="default"/>
        <w:sz w:val="28"/>
      </w:rPr>
    </w:lvl>
    <w:lvl w:ilvl="3">
      <w:start w:val="1"/>
      <w:numFmt w:val="decimal"/>
      <w:lvlText w:val="%1.%2.%3.%4."/>
      <w:lvlJc w:val="left"/>
      <w:pPr>
        <w:ind w:left="2847" w:hanging="720"/>
      </w:pPr>
      <w:rPr>
        <w:rFonts w:cs="Times New Roman" w:hint="default"/>
        <w:sz w:val="28"/>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625" w:hanging="108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403" w:hanging="144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17" w15:restartNumberingAfterBreak="0">
    <w:nsid w:val="4CA64562"/>
    <w:multiLevelType w:val="hybridMultilevel"/>
    <w:tmpl w:val="25C2DF20"/>
    <w:lvl w:ilvl="0" w:tplc="D5129A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4DF91B9E"/>
    <w:multiLevelType w:val="hybridMultilevel"/>
    <w:tmpl w:val="B10A8206"/>
    <w:lvl w:ilvl="0" w:tplc="2E2A7610">
      <w:start w:val="17"/>
      <w:numFmt w:val="decimal"/>
      <w:lvlText w:val="%1."/>
      <w:lvlJc w:val="left"/>
      <w:pPr>
        <w:ind w:left="1317" w:hanging="375"/>
      </w:pPr>
      <w:rPr>
        <w:rFonts w:hint="default"/>
      </w:rPr>
    </w:lvl>
    <w:lvl w:ilvl="1" w:tplc="04190019" w:tentative="1">
      <w:start w:val="1"/>
      <w:numFmt w:val="lowerLetter"/>
      <w:lvlText w:val="%2."/>
      <w:lvlJc w:val="left"/>
      <w:pPr>
        <w:ind w:left="2022" w:hanging="360"/>
      </w:pPr>
    </w:lvl>
    <w:lvl w:ilvl="2" w:tplc="0419001B" w:tentative="1">
      <w:start w:val="1"/>
      <w:numFmt w:val="lowerRoman"/>
      <w:lvlText w:val="%3."/>
      <w:lvlJc w:val="right"/>
      <w:pPr>
        <w:ind w:left="2742" w:hanging="180"/>
      </w:pPr>
    </w:lvl>
    <w:lvl w:ilvl="3" w:tplc="0419000F" w:tentative="1">
      <w:start w:val="1"/>
      <w:numFmt w:val="decimal"/>
      <w:lvlText w:val="%4."/>
      <w:lvlJc w:val="left"/>
      <w:pPr>
        <w:ind w:left="3462" w:hanging="360"/>
      </w:pPr>
    </w:lvl>
    <w:lvl w:ilvl="4" w:tplc="04190019" w:tentative="1">
      <w:start w:val="1"/>
      <w:numFmt w:val="lowerLetter"/>
      <w:lvlText w:val="%5."/>
      <w:lvlJc w:val="left"/>
      <w:pPr>
        <w:ind w:left="4182" w:hanging="360"/>
      </w:pPr>
    </w:lvl>
    <w:lvl w:ilvl="5" w:tplc="0419001B" w:tentative="1">
      <w:start w:val="1"/>
      <w:numFmt w:val="lowerRoman"/>
      <w:lvlText w:val="%6."/>
      <w:lvlJc w:val="right"/>
      <w:pPr>
        <w:ind w:left="4902" w:hanging="180"/>
      </w:pPr>
    </w:lvl>
    <w:lvl w:ilvl="6" w:tplc="0419000F" w:tentative="1">
      <w:start w:val="1"/>
      <w:numFmt w:val="decimal"/>
      <w:lvlText w:val="%7."/>
      <w:lvlJc w:val="left"/>
      <w:pPr>
        <w:ind w:left="5622" w:hanging="360"/>
      </w:pPr>
    </w:lvl>
    <w:lvl w:ilvl="7" w:tplc="04190019" w:tentative="1">
      <w:start w:val="1"/>
      <w:numFmt w:val="lowerLetter"/>
      <w:lvlText w:val="%8."/>
      <w:lvlJc w:val="left"/>
      <w:pPr>
        <w:ind w:left="6342" w:hanging="360"/>
      </w:pPr>
    </w:lvl>
    <w:lvl w:ilvl="8" w:tplc="0419001B" w:tentative="1">
      <w:start w:val="1"/>
      <w:numFmt w:val="lowerRoman"/>
      <w:lvlText w:val="%9."/>
      <w:lvlJc w:val="right"/>
      <w:pPr>
        <w:ind w:left="7062" w:hanging="180"/>
      </w:pPr>
    </w:lvl>
  </w:abstractNum>
  <w:abstractNum w:abstractNumId="19" w15:restartNumberingAfterBreak="0">
    <w:nsid w:val="53162863"/>
    <w:multiLevelType w:val="hybridMultilevel"/>
    <w:tmpl w:val="B3EAC018"/>
    <w:lvl w:ilvl="0" w:tplc="A9A477F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15:restartNumberingAfterBreak="0">
    <w:nsid w:val="573731DD"/>
    <w:multiLevelType w:val="hybridMultilevel"/>
    <w:tmpl w:val="FB8EF82A"/>
    <w:lvl w:ilvl="0" w:tplc="4FF033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5EF077C5"/>
    <w:multiLevelType w:val="hybridMultilevel"/>
    <w:tmpl w:val="71568512"/>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1A0DCB"/>
    <w:multiLevelType w:val="hybridMultilevel"/>
    <w:tmpl w:val="CCEC04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6" w15:restartNumberingAfterBreak="0">
    <w:nsid w:val="6663232C"/>
    <w:multiLevelType w:val="hybridMultilevel"/>
    <w:tmpl w:val="4F4460AC"/>
    <w:lvl w:ilvl="0" w:tplc="D17E7F12">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B62942"/>
    <w:multiLevelType w:val="hybridMultilevel"/>
    <w:tmpl w:val="7AB60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0"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74914032"/>
    <w:multiLevelType w:val="hybridMultilevel"/>
    <w:tmpl w:val="EDF69B2C"/>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522C1B"/>
    <w:multiLevelType w:val="multilevel"/>
    <w:tmpl w:val="C14617AA"/>
    <w:lvl w:ilvl="0">
      <w:start w:val="3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0"/>
  </w:num>
  <w:num w:numId="2">
    <w:abstractNumId w:val="6"/>
  </w:num>
  <w:num w:numId="3">
    <w:abstractNumId w:val="15"/>
  </w:num>
  <w:num w:numId="4">
    <w:abstractNumId w:val="25"/>
  </w:num>
  <w:num w:numId="5">
    <w:abstractNumId w:val="33"/>
  </w:num>
  <w:num w:numId="6">
    <w:abstractNumId w:val="23"/>
  </w:num>
  <w:num w:numId="7">
    <w:abstractNumId w:val="21"/>
  </w:num>
  <w:num w:numId="8">
    <w:abstractNumId w:val="28"/>
  </w:num>
  <w:num w:numId="9">
    <w:abstractNumId w:val="8"/>
  </w:num>
  <w:num w:numId="10">
    <w:abstractNumId w:val="31"/>
  </w:num>
  <w:num w:numId="11">
    <w:abstractNumId w:val="24"/>
  </w:num>
  <w:num w:numId="12">
    <w:abstractNumId w:val="14"/>
  </w:num>
  <w:num w:numId="13">
    <w:abstractNumId w:val="0"/>
  </w:num>
  <w:num w:numId="14">
    <w:abstractNumId w:val="34"/>
  </w:num>
  <w:num w:numId="15">
    <w:abstractNumId w:val="4"/>
  </w:num>
  <w:num w:numId="16">
    <w:abstractNumId w:val="29"/>
  </w:num>
  <w:num w:numId="17">
    <w:abstractNumId w:val="32"/>
  </w:num>
  <w:num w:numId="18">
    <w:abstractNumId w:val="11"/>
  </w:num>
  <w:num w:numId="19">
    <w:abstractNumId w:val="20"/>
  </w:num>
  <w:num w:numId="20">
    <w:abstractNumId w:val="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
  </w:num>
  <w:num w:numId="26">
    <w:abstractNumId w:val="7"/>
  </w:num>
  <w:num w:numId="27">
    <w:abstractNumId w:val="30"/>
  </w:num>
  <w:num w:numId="28">
    <w:abstractNumId w:val="3"/>
  </w:num>
  <w:num w:numId="29">
    <w:abstractNumId w:val="18"/>
  </w:num>
  <w:num w:numId="30">
    <w:abstractNumId w:val="13"/>
  </w:num>
  <w:num w:numId="31">
    <w:abstractNumId w:val="22"/>
  </w:num>
  <w:num w:numId="32">
    <w:abstractNumId w:val="9"/>
  </w:num>
  <w:num w:numId="33">
    <w:abstractNumId w:val="17"/>
  </w:num>
  <w:num w:numId="34">
    <w:abstractNumId w:val="26"/>
  </w:num>
  <w:num w:numId="35">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24F6"/>
    <w:rsid w:val="000105C3"/>
    <w:rsid w:val="00017E0F"/>
    <w:rsid w:val="0002766E"/>
    <w:rsid w:val="00031AC1"/>
    <w:rsid w:val="00037FD6"/>
    <w:rsid w:val="000411B1"/>
    <w:rsid w:val="00063F8E"/>
    <w:rsid w:val="00065D8E"/>
    <w:rsid w:val="000744EF"/>
    <w:rsid w:val="000910E9"/>
    <w:rsid w:val="000937B6"/>
    <w:rsid w:val="000A1672"/>
    <w:rsid w:val="000A3DD3"/>
    <w:rsid w:val="000A63B3"/>
    <w:rsid w:val="000B2A6E"/>
    <w:rsid w:val="000B6E7A"/>
    <w:rsid w:val="000B7224"/>
    <w:rsid w:val="000C0573"/>
    <w:rsid w:val="000C2751"/>
    <w:rsid w:val="000D09CC"/>
    <w:rsid w:val="000D43A6"/>
    <w:rsid w:val="000D47D7"/>
    <w:rsid w:val="000D6773"/>
    <w:rsid w:val="000E072B"/>
    <w:rsid w:val="000F356F"/>
    <w:rsid w:val="000F7736"/>
    <w:rsid w:val="00117637"/>
    <w:rsid w:val="00120228"/>
    <w:rsid w:val="00120415"/>
    <w:rsid w:val="00120E3B"/>
    <w:rsid w:val="0013015B"/>
    <w:rsid w:val="0013621F"/>
    <w:rsid w:val="001411AF"/>
    <w:rsid w:val="0014594C"/>
    <w:rsid w:val="001551D0"/>
    <w:rsid w:val="0015582C"/>
    <w:rsid w:val="001819EC"/>
    <w:rsid w:val="00182E47"/>
    <w:rsid w:val="00187CF0"/>
    <w:rsid w:val="001A0AB5"/>
    <w:rsid w:val="001A1ABC"/>
    <w:rsid w:val="001A2FAE"/>
    <w:rsid w:val="001A3962"/>
    <w:rsid w:val="001D2CB1"/>
    <w:rsid w:val="001D33DE"/>
    <w:rsid w:val="001D6F6E"/>
    <w:rsid w:val="001E4064"/>
    <w:rsid w:val="001F4CC1"/>
    <w:rsid w:val="001F57A1"/>
    <w:rsid w:val="00203AE0"/>
    <w:rsid w:val="00205026"/>
    <w:rsid w:val="002077D9"/>
    <w:rsid w:val="002155E7"/>
    <w:rsid w:val="00215794"/>
    <w:rsid w:val="00216899"/>
    <w:rsid w:val="00226963"/>
    <w:rsid w:val="00230E69"/>
    <w:rsid w:val="002438D3"/>
    <w:rsid w:val="00271A88"/>
    <w:rsid w:val="00273B7D"/>
    <w:rsid w:val="00275506"/>
    <w:rsid w:val="00284F5A"/>
    <w:rsid w:val="00285522"/>
    <w:rsid w:val="00293455"/>
    <w:rsid w:val="0029565C"/>
    <w:rsid w:val="002A7350"/>
    <w:rsid w:val="002B0FD6"/>
    <w:rsid w:val="002B1FF8"/>
    <w:rsid w:val="002B2EA9"/>
    <w:rsid w:val="002B5A51"/>
    <w:rsid w:val="002D60A0"/>
    <w:rsid w:val="002D76C3"/>
    <w:rsid w:val="002F5C8A"/>
    <w:rsid w:val="002F7CB3"/>
    <w:rsid w:val="00321801"/>
    <w:rsid w:val="003258EF"/>
    <w:rsid w:val="00326050"/>
    <w:rsid w:val="00332454"/>
    <w:rsid w:val="003344D4"/>
    <w:rsid w:val="00342C46"/>
    <w:rsid w:val="003500F6"/>
    <w:rsid w:val="00356E76"/>
    <w:rsid w:val="0036249B"/>
    <w:rsid w:val="003629B2"/>
    <w:rsid w:val="00372FD9"/>
    <w:rsid w:val="0037495C"/>
    <w:rsid w:val="003813B7"/>
    <w:rsid w:val="00383E04"/>
    <w:rsid w:val="00384B47"/>
    <w:rsid w:val="003858BF"/>
    <w:rsid w:val="003866FF"/>
    <w:rsid w:val="0039272A"/>
    <w:rsid w:val="00393133"/>
    <w:rsid w:val="00393E5F"/>
    <w:rsid w:val="003A40B9"/>
    <w:rsid w:val="003B3D80"/>
    <w:rsid w:val="003C4B70"/>
    <w:rsid w:val="003D071E"/>
    <w:rsid w:val="003D0944"/>
    <w:rsid w:val="003D2662"/>
    <w:rsid w:val="003E3478"/>
    <w:rsid w:val="003E7B8E"/>
    <w:rsid w:val="003F2208"/>
    <w:rsid w:val="00421225"/>
    <w:rsid w:val="00437522"/>
    <w:rsid w:val="0043756E"/>
    <w:rsid w:val="00441432"/>
    <w:rsid w:val="00441865"/>
    <w:rsid w:val="00446423"/>
    <w:rsid w:val="00451542"/>
    <w:rsid w:val="00457F33"/>
    <w:rsid w:val="00462AB3"/>
    <w:rsid w:val="004633C4"/>
    <w:rsid w:val="00463DAD"/>
    <w:rsid w:val="00464704"/>
    <w:rsid w:val="00470EF4"/>
    <w:rsid w:val="0048125B"/>
    <w:rsid w:val="00483CFA"/>
    <w:rsid w:val="00484B02"/>
    <w:rsid w:val="00494C55"/>
    <w:rsid w:val="00496ABE"/>
    <w:rsid w:val="004971DD"/>
    <w:rsid w:val="004A41F0"/>
    <w:rsid w:val="004B393E"/>
    <w:rsid w:val="004B407F"/>
    <w:rsid w:val="004D2D70"/>
    <w:rsid w:val="004E08B3"/>
    <w:rsid w:val="004E2072"/>
    <w:rsid w:val="00506273"/>
    <w:rsid w:val="005137C1"/>
    <w:rsid w:val="00520381"/>
    <w:rsid w:val="00522D93"/>
    <w:rsid w:val="00535BA1"/>
    <w:rsid w:val="00546E64"/>
    <w:rsid w:val="00550C56"/>
    <w:rsid w:val="005520B7"/>
    <w:rsid w:val="00562240"/>
    <w:rsid w:val="00565CC9"/>
    <w:rsid w:val="00566B03"/>
    <w:rsid w:val="00573062"/>
    <w:rsid w:val="00575794"/>
    <w:rsid w:val="00582FEE"/>
    <w:rsid w:val="00583990"/>
    <w:rsid w:val="00583C8F"/>
    <w:rsid w:val="00585B69"/>
    <w:rsid w:val="00593DEF"/>
    <w:rsid w:val="005942A3"/>
    <w:rsid w:val="00594BF4"/>
    <w:rsid w:val="005B2361"/>
    <w:rsid w:val="005B3E0A"/>
    <w:rsid w:val="005B4AEE"/>
    <w:rsid w:val="005C1139"/>
    <w:rsid w:val="005C49C0"/>
    <w:rsid w:val="005C5911"/>
    <w:rsid w:val="005E0E4A"/>
    <w:rsid w:val="005E14CD"/>
    <w:rsid w:val="005E44FC"/>
    <w:rsid w:val="005F036F"/>
    <w:rsid w:val="005F72BE"/>
    <w:rsid w:val="00602B62"/>
    <w:rsid w:val="00603C4D"/>
    <w:rsid w:val="00614F57"/>
    <w:rsid w:val="006213CE"/>
    <w:rsid w:val="00621D91"/>
    <w:rsid w:val="0062668B"/>
    <w:rsid w:val="00631AC1"/>
    <w:rsid w:val="0063292A"/>
    <w:rsid w:val="00636DD5"/>
    <w:rsid w:val="006370C5"/>
    <w:rsid w:val="006446DD"/>
    <w:rsid w:val="0064596B"/>
    <w:rsid w:val="00650771"/>
    <w:rsid w:val="0065274D"/>
    <w:rsid w:val="006623DE"/>
    <w:rsid w:val="00667A45"/>
    <w:rsid w:val="0067056F"/>
    <w:rsid w:val="00672D2E"/>
    <w:rsid w:val="00677F46"/>
    <w:rsid w:val="006804E3"/>
    <w:rsid w:val="00680BD8"/>
    <w:rsid w:val="00691F15"/>
    <w:rsid w:val="00693B65"/>
    <w:rsid w:val="006972B1"/>
    <w:rsid w:val="006A7353"/>
    <w:rsid w:val="006B19FA"/>
    <w:rsid w:val="006B1DA8"/>
    <w:rsid w:val="006B34CE"/>
    <w:rsid w:val="006B675A"/>
    <w:rsid w:val="006D3D60"/>
    <w:rsid w:val="006D47B0"/>
    <w:rsid w:val="006E0C70"/>
    <w:rsid w:val="006E13B5"/>
    <w:rsid w:val="006E55FF"/>
    <w:rsid w:val="006E7769"/>
    <w:rsid w:val="0070304C"/>
    <w:rsid w:val="00707570"/>
    <w:rsid w:val="00710E6F"/>
    <w:rsid w:val="007145DE"/>
    <w:rsid w:val="007264B4"/>
    <w:rsid w:val="00731AEC"/>
    <w:rsid w:val="007377B5"/>
    <w:rsid w:val="00751169"/>
    <w:rsid w:val="0075245F"/>
    <w:rsid w:val="007564C8"/>
    <w:rsid w:val="00757ACC"/>
    <w:rsid w:val="007615B4"/>
    <w:rsid w:val="007646D9"/>
    <w:rsid w:val="0076486B"/>
    <w:rsid w:val="007703E3"/>
    <w:rsid w:val="00770C3F"/>
    <w:rsid w:val="00775649"/>
    <w:rsid w:val="007765BA"/>
    <w:rsid w:val="00782664"/>
    <w:rsid w:val="00794E00"/>
    <w:rsid w:val="00795A84"/>
    <w:rsid w:val="007A46BC"/>
    <w:rsid w:val="007A521A"/>
    <w:rsid w:val="007A7A14"/>
    <w:rsid w:val="007E13B8"/>
    <w:rsid w:val="007E5589"/>
    <w:rsid w:val="007F26C3"/>
    <w:rsid w:val="007F3D21"/>
    <w:rsid w:val="007F69B6"/>
    <w:rsid w:val="00800666"/>
    <w:rsid w:val="008006E0"/>
    <w:rsid w:val="00820B0B"/>
    <w:rsid w:val="00827220"/>
    <w:rsid w:val="008416A3"/>
    <w:rsid w:val="00851E8B"/>
    <w:rsid w:val="008563B6"/>
    <w:rsid w:val="00865A07"/>
    <w:rsid w:val="00865D91"/>
    <w:rsid w:val="00866E52"/>
    <w:rsid w:val="00880EFA"/>
    <w:rsid w:val="00884C91"/>
    <w:rsid w:val="008869A8"/>
    <w:rsid w:val="00887BEF"/>
    <w:rsid w:val="00890952"/>
    <w:rsid w:val="00895C51"/>
    <w:rsid w:val="008B198C"/>
    <w:rsid w:val="008C3100"/>
    <w:rsid w:val="008C70D1"/>
    <w:rsid w:val="008D1437"/>
    <w:rsid w:val="008E1CC5"/>
    <w:rsid w:val="008F2BD4"/>
    <w:rsid w:val="008F58A4"/>
    <w:rsid w:val="008F731C"/>
    <w:rsid w:val="00904AFB"/>
    <w:rsid w:val="00907B38"/>
    <w:rsid w:val="00910B5B"/>
    <w:rsid w:val="009141C9"/>
    <w:rsid w:val="009174D3"/>
    <w:rsid w:val="00917C0D"/>
    <w:rsid w:val="0093204B"/>
    <w:rsid w:val="009476CE"/>
    <w:rsid w:val="009559CB"/>
    <w:rsid w:val="009642BE"/>
    <w:rsid w:val="009734BB"/>
    <w:rsid w:val="00973BCE"/>
    <w:rsid w:val="00983C51"/>
    <w:rsid w:val="009849F7"/>
    <w:rsid w:val="00984D58"/>
    <w:rsid w:val="00991A07"/>
    <w:rsid w:val="009975B2"/>
    <w:rsid w:val="009A033D"/>
    <w:rsid w:val="009A2F21"/>
    <w:rsid w:val="009B2A10"/>
    <w:rsid w:val="009B77A5"/>
    <w:rsid w:val="009C16D7"/>
    <w:rsid w:val="009D423E"/>
    <w:rsid w:val="009F3B01"/>
    <w:rsid w:val="009F51AB"/>
    <w:rsid w:val="00A0144B"/>
    <w:rsid w:val="00A03CCC"/>
    <w:rsid w:val="00A04EB0"/>
    <w:rsid w:val="00A062AF"/>
    <w:rsid w:val="00A27728"/>
    <w:rsid w:val="00A335E1"/>
    <w:rsid w:val="00A40403"/>
    <w:rsid w:val="00A510DD"/>
    <w:rsid w:val="00A5619C"/>
    <w:rsid w:val="00A65971"/>
    <w:rsid w:val="00A716C9"/>
    <w:rsid w:val="00A71CFD"/>
    <w:rsid w:val="00A71FC9"/>
    <w:rsid w:val="00A807F2"/>
    <w:rsid w:val="00A8645D"/>
    <w:rsid w:val="00A97DBD"/>
    <w:rsid w:val="00AA602F"/>
    <w:rsid w:val="00AC36F1"/>
    <w:rsid w:val="00AC4B93"/>
    <w:rsid w:val="00AD33A8"/>
    <w:rsid w:val="00AE0AFC"/>
    <w:rsid w:val="00AF170E"/>
    <w:rsid w:val="00B00516"/>
    <w:rsid w:val="00B1568F"/>
    <w:rsid w:val="00B2400E"/>
    <w:rsid w:val="00B244FA"/>
    <w:rsid w:val="00B32C86"/>
    <w:rsid w:val="00B34C5A"/>
    <w:rsid w:val="00B356A5"/>
    <w:rsid w:val="00B44FF4"/>
    <w:rsid w:val="00B54F00"/>
    <w:rsid w:val="00B56651"/>
    <w:rsid w:val="00B57DEF"/>
    <w:rsid w:val="00B86F71"/>
    <w:rsid w:val="00B94EA9"/>
    <w:rsid w:val="00B955FE"/>
    <w:rsid w:val="00BA0DE1"/>
    <w:rsid w:val="00BA301F"/>
    <w:rsid w:val="00BA593C"/>
    <w:rsid w:val="00BA6F70"/>
    <w:rsid w:val="00BB1A7F"/>
    <w:rsid w:val="00BB5F40"/>
    <w:rsid w:val="00BC1CEC"/>
    <w:rsid w:val="00BC3654"/>
    <w:rsid w:val="00BD4476"/>
    <w:rsid w:val="00BD54A1"/>
    <w:rsid w:val="00BE27BF"/>
    <w:rsid w:val="00BE3E31"/>
    <w:rsid w:val="00BF2654"/>
    <w:rsid w:val="00BF6598"/>
    <w:rsid w:val="00C00D38"/>
    <w:rsid w:val="00C0145C"/>
    <w:rsid w:val="00C1042E"/>
    <w:rsid w:val="00C10E82"/>
    <w:rsid w:val="00C13897"/>
    <w:rsid w:val="00C1729E"/>
    <w:rsid w:val="00C4757A"/>
    <w:rsid w:val="00C520B2"/>
    <w:rsid w:val="00C744C9"/>
    <w:rsid w:val="00C80C05"/>
    <w:rsid w:val="00C957D1"/>
    <w:rsid w:val="00CA4733"/>
    <w:rsid w:val="00CD02EA"/>
    <w:rsid w:val="00CD13A7"/>
    <w:rsid w:val="00CD6345"/>
    <w:rsid w:val="00CD6EC6"/>
    <w:rsid w:val="00CE213F"/>
    <w:rsid w:val="00CE2440"/>
    <w:rsid w:val="00CE77C6"/>
    <w:rsid w:val="00CE7E49"/>
    <w:rsid w:val="00CF299F"/>
    <w:rsid w:val="00CF39F9"/>
    <w:rsid w:val="00D04C71"/>
    <w:rsid w:val="00D110FA"/>
    <w:rsid w:val="00D14D57"/>
    <w:rsid w:val="00D162F0"/>
    <w:rsid w:val="00D20170"/>
    <w:rsid w:val="00D23726"/>
    <w:rsid w:val="00D2634E"/>
    <w:rsid w:val="00D33910"/>
    <w:rsid w:val="00D41BDF"/>
    <w:rsid w:val="00D42147"/>
    <w:rsid w:val="00D42A23"/>
    <w:rsid w:val="00D45448"/>
    <w:rsid w:val="00D45D42"/>
    <w:rsid w:val="00D46147"/>
    <w:rsid w:val="00D56378"/>
    <w:rsid w:val="00D807B3"/>
    <w:rsid w:val="00D8586E"/>
    <w:rsid w:val="00D86F17"/>
    <w:rsid w:val="00D95A8F"/>
    <w:rsid w:val="00DA1B66"/>
    <w:rsid w:val="00DB0414"/>
    <w:rsid w:val="00DB1F0E"/>
    <w:rsid w:val="00DB23C4"/>
    <w:rsid w:val="00DB6B63"/>
    <w:rsid w:val="00DF108C"/>
    <w:rsid w:val="00E066BA"/>
    <w:rsid w:val="00E11D76"/>
    <w:rsid w:val="00E15154"/>
    <w:rsid w:val="00E154F6"/>
    <w:rsid w:val="00E16900"/>
    <w:rsid w:val="00E33B45"/>
    <w:rsid w:val="00E33C77"/>
    <w:rsid w:val="00E37C9F"/>
    <w:rsid w:val="00E40B2C"/>
    <w:rsid w:val="00E41980"/>
    <w:rsid w:val="00E41D84"/>
    <w:rsid w:val="00E4778A"/>
    <w:rsid w:val="00E5500A"/>
    <w:rsid w:val="00E6294B"/>
    <w:rsid w:val="00E712A7"/>
    <w:rsid w:val="00E76109"/>
    <w:rsid w:val="00E815D4"/>
    <w:rsid w:val="00E9468F"/>
    <w:rsid w:val="00E96369"/>
    <w:rsid w:val="00EA5093"/>
    <w:rsid w:val="00EB1D6C"/>
    <w:rsid w:val="00EB5374"/>
    <w:rsid w:val="00EB6954"/>
    <w:rsid w:val="00EC0BBB"/>
    <w:rsid w:val="00EC485F"/>
    <w:rsid w:val="00EE3612"/>
    <w:rsid w:val="00F00B52"/>
    <w:rsid w:val="00F01E81"/>
    <w:rsid w:val="00F11F78"/>
    <w:rsid w:val="00F14B2D"/>
    <w:rsid w:val="00F23394"/>
    <w:rsid w:val="00F32D85"/>
    <w:rsid w:val="00F33D9E"/>
    <w:rsid w:val="00F41226"/>
    <w:rsid w:val="00F41D3D"/>
    <w:rsid w:val="00F54A4D"/>
    <w:rsid w:val="00F55CC7"/>
    <w:rsid w:val="00F72A24"/>
    <w:rsid w:val="00F7504A"/>
    <w:rsid w:val="00F75539"/>
    <w:rsid w:val="00F82266"/>
    <w:rsid w:val="00F84A74"/>
    <w:rsid w:val="00F9282E"/>
    <w:rsid w:val="00F93775"/>
    <w:rsid w:val="00FA55CA"/>
    <w:rsid w:val="00FA5A39"/>
    <w:rsid w:val="00FA649F"/>
    <w:rsid w:val="00FF5452"/>
    <w:rsid w:val="00FF7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E05EF"/>
  <w15:docId w15:val="{CDED3BDC-826F-4C33-9B61-DD08BB33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B86F71"/>
    <w:pPr>
      <w:jc w:val="center"/>
      <w:outlineLvl w:val="0"/>
    </w:pPr>
    <w:rPr>
      <w:rFonts w:cs="Arial"/>
      <w:b/>
      <w:bCs/>
      <w:kern w:val="32"/>
      <w:sz w:val="32"/>
      <w:szCs w:val="32"/>
    </w:rPr>
  </w:style>
  <w:style w:type="paragraph" w:styleId="2">
    <w:name w:val="heading 2"/>
    <w:aliases w:val="!Разделы документа"/>
    <w:basedOn w:val="a"/>
    <w:next w:val="a"/>
    <w:link w:val="20"/>
    <w:unhideWhenUsed/>
    <w:qFormat/>
    <w:rsid w:val="006E13B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paragraph" w:styleId="3">
    <w:name w:val="heading 3"/>
    <w:aliases w:val="!Главы документа"/>
    <w:basedOn w:val="a"/>
    <w:link w:val="30"/>
    <w:qFormat/>
    <w:rsid w:val="00B86F71"/>
    <w:pPr>
      <w:outlineLvl w:val="2"/>
    </w:pPr>
    <w:rPr>
      <w:rFonts w:cs="Arial"/>
      <w:b/>
      <w:bCs/>
      <w:sz w:val="28"/>
      <w:szCs w:val="26"/>
    </w:rPr>
  </w:style>
  <w:style w:type="paragraph" w:styleId="4">
    <w:name w:val="heading 4"/>
    <w:aliases w:val="!Параграфы/Статьи документа"/>
    <w:basedOn w:val="a"/>
    <w:link w:val="40"/>
    <w:qFormat/>
    <w:rsid w:val="00B86F71"/>
    <w:pPr>
      <w:outlineLvl w:val="3"/>
    </w:pPr>
    <w:rPr>
      <w:b/>
      <w:bCs/>
      <w:sz w:val="26"/>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nformat">
    <w:name w:val="ConsPlusNonformat"/>
    <w:rsid w:val="00E4778A"/>
    <w:pPr>
      <w:widowControl w:val="0"/>
      <w:autoSpaceDE w:val="0"/>
      <w:autoSpaceDN w:val="0"/>
      <w:spacing w:after="0" w:line="240" w:lineRule="auto"/>
    </w:pPr>
    <w:rPr>
      <w:rFonts w:ascii="Courier New" w:eastAsiaTheme="minorEastAsia" w:hAnsi="Courier New" w:cs="Courier New"/>
      <w:sz w:val="20"/>
      <w:lang w:eastAsia="ru-RU"/>
    </w:rPr>
  </w:style>
  <w:style w:type="table" w:styleId="af">
    <w:name w:val="Table Grid"/>
    <w:basedOn w:val="a1"/>
    <w:uiPriority w:val="59"/>
    <w:rsid w:val="00632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nhideWhenUsed/>
    <w:rsid w:val="00275506"/>
    <w:rPr>
      <w:color w:val="0000FF" w:themeColor="hyperlink"/>
      <w:u w:val="single"/>
    </w:rPr>
  </w:style>
  <w:style w:type="character" w:customStyle="1" w:styleId="91">
    <w:name w:val="Основной текст (9) + Не курсив"/>
    <w:aliases w:val="Интервал 0 pt"/>
    <w:rsid w:val="00C1729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styleId="af1">
    <w:name w:val="footnote text"/>
    <w:basedOn w:val="a"/>
    <w:link w:val="af2"/>
    <w:uiPriority w:val="99"/>
    <w:rsid w:val="00E11D76"/>
    <w:rPr>
      <w:sz w:val="20"/>
      <w:szCs w:val="20"/>
    </w:rPr>
  </w:style>
  <w:style w:type="character" w:customStyle="1" w:styleId="af2">
    <w:name w:val="Текст сноски Знак"/>
    <w:basedOn w:val="a0"/>
    <w:link w:val="af1"/>
    <w:uiPriority w:val="99"/>
    <w:rsid w:val="00E11D76"/>
    <w:rPr>
      <w:rFonts w:ascii="Arial" w:eastAsia="Times New Roman" w:hAnsi="Arial" w:cs="Times New Roman"/>
      <w:sz w:val="20"/>
      <w:szCs w:val="20"/>
      <w:lang w:eastAsia="ru-RU"/>
    </w:rPr>
  </w:style>
  <w:style w:type="character" w:styleId="af3">
    <w:name w:val="footnote reference"/>
    <w:uiPriority w:val="99"/>
    <w:semiHidden/>
    <w:rsid w:val="00E11D76"/>
    <w:rPr>
      <w:vertAlign w:val="superscript"/>
    </w:rPr>
  </w:style>
  <w:style w:type="character" w:customStyle="1" w:styleId="5">
    <w:name w:val="Основной текст (5)_"/>
    <w:basedOn w:val="a0"/>
    <w:link w:val="50"/>
    <w:rsid w:val="00065D8E"/>
    <w:rPr>
      <w:rFonts w:ascii="Arial" w:eastAsia="Arial" w:hAnsi="Arial" w:cs="Arial"/>
      <w:sz w:val="20"/>
      <w:szCs w:val="20"/>
    </w:rPr>
  </w:style>
  <w:style w:type="paragraph" w:customStyle="1" w:styleId="50">
    <w:name w:val="Основной текст (5)"/>
    <w:basedOn w:val="a"/>
    <w:link w:val="5"/>
    <w:rsid w:val="00065D8E"/>
    <w:pPr>
      <w:widowControl w:val="0"/>
      <w:spacing w:line="252" w:lineRule="auto"/>
      <w:ind w:firstLine="0"/>
      <w:jc w:val="center"/>
    </w:pPr>
    <w:rPr>
      <w:rFonts w:eastAsia="Arial" w:cs="Arial"/>
      <w:sz w:val="20"/>
      <w:szCs w:val="20"/>
      <w:lang w:eastAsia="en-US"/>
    </w:rPr>
  </w:style>
  <w:style w:type="paragraph" w:styleId="af4">
    <w:name w:val="Body Text"/>
    <w:basedOn w:val="a"/>
    <w:link w:val="af5"/>
    <w:rsid w:val="00A65971"/>
    <w:pPr>
      <w:ind w:firstLine="0"/>
    </w:pPr>
    <w:rPr>
      <w:rFonts w:ascii="Times New Roman" w:hAnsi="Times New Roman"/>
      <w:sz w:val="28"/>
      <w:szCs w:val="20"/>
      <w:lang w:val="x-none" w:eastAsia="x-none"/>
    </w:rPr>
  </w:style>
  <w:style w:type="character" w:customStyle="1" w:styleId="af5">
    <w:name w:val="Основной текст Знак"/>
    <w:basedOn w:val="a0"/>
    <w:link w:val="af4"/>
    <w:rsid w:val="00A65971"/>
    <w:rPr>
      <w:rFonts w:ascii="Times New Roman" w:eastAsia="Times New Roman" w:hAnsi="Times New Roman" w:cs="Times New Roman"/>
      <w:sz w:val="28"/>
      <w:szCs w:val="20"/>
      <w:lang w:val="x-none" w:eastAsia="x-none"/>
    </w:rPr>
  </w:style>
  <w:style w:type="character" w:customStyle="1" w:styleId="a7">
    <w:name w:val="Абзац списка Знак"/>
    <w:aliases w:val="ТЗ список Знак,Абзац списка нумерованный Знак"/>
    <w:link w:val="a6"/>
    <w:uiPriority w:val="34"/>
    <w:qFormat/>
    <w:locked/>
    <w:rsid w:val="00565CC9"/>
    <w:rPr>
      <w:rFonts w:ascii="Calibri" w:eastAsia="Calibri" w:hAnsi="Calibri" w:cs="Times New Roman"/>
    </w:rPr>
  </w:style>
  <w:style w:type="paragraph" w:customStyle="1" w:styleId="ConsPlusNormal">
    <w:name w:val="ConsPlusNormal"/>
    <w:link w:val="ConsPlusNormal0"/>
    <w:rsid w:val="00DB6B63"/>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DB6B63"/>
    <w:rPr>
      <w:rFonts w:ascii="Arial" w:eastAsiaTheme="minorEastAsia" w:hAnsi="Arial" w:cs="Arial"/>
      <w:sz w:val="20"/>
      <w:lang w:eastAsia="ru-RU"/>
    </w:rPr>
  </w:style>
  <w:style w:type="paragraph" w:customStyle="1" w:styleId="12">
    <w:name w:val="Стиль1"/>
    <w:basedOn w:val="a"/>
    <w:qFormat/>
    <w:rsid w:val="006E55FF"/>
    <w:pPr>
      <w:widowControl w:val="0"/>
    </w:pPr>
    <w:rPr>
      <w:rFonts w:ascii="Times New Roman" w:eastAsia="Courier New" w:hAnsi="Times New Roman" w:cs="Courier New"/>
      <w:color w:val="000000"/>
      <w:sz w:val="28"/>
      <w:lang w:bidi="ru-RU"/>
    </w:rPr>
  </w:style>
  <w:style w:type="character" w:customStyle="1" w:styleId="20">
    <w:name w:val="Заголовок 2 Знак"/>
    <w:aliases w:val="!Разделы документа Знак"/>
    <w:basedOn w:val="a0"/>
    <w:link w:val="2"/>
    <w:rsid w:val="006E13B5"/>
    <w:rPr>
      <w:rFonts w:asciiTheme="majorHAnsi" w:eastAsiaTheme="majorEastAsia" w:hAnsiTheme="majorHAnsi" w:cstheme="majorBidi"/>
      <w:b/>
      <w:bCs/>
      <w:color w:val="4F81BD" w:themeColor="accent1"/>
      <w:sz w:val="26"/>
      <w:szCs w:val="26"/>
      <w:lang w:eastAsia="ru-RU" w:bidi="ru-RU"/>
    </w:rPr>
  </w:style>
  <w:style w:type="paragraph" w:styleId="af6">
    <w:name w:val="Normal (Web)"/>
    <w:basedOn w:val="a"/>
    <w:uiPriority w:val="99"/>
    <w:unhideWhenUsed/>
    <w:rsid w:val="00BA0DE1"/>
    <w:pPr>
      <w:spacing w:before="100" w:beforeAutospacing="1" w:after="100" w:afterAutospacing="1"/>
      <w:ind w:firstLine="0"/>
      <w:jc w:val="left"/>
    </w:pPr>
    <w:rPr>
      <w:rFonts w:ascii="Times New Roman" w:hAnsi="Times New Roman"/>
    </w:rPr>
  </w:style>
  <w:style w:type="character" w:customStyle="1" w:styleId="10">
    <w:name w:val="Заголовок 1 Знак"/>
    <w:aliases w:val="!Части документа Знак"/>
    <w:basedOn w:val="a0"/>
    <w:link w:val="1"/>
    <w:rsid w:val="00B86F71"/>
    <w:rPr>
      <w:rFonts w:ascii="Arial" w:eastAsia="Times New Roman" w:hAnsi="Arial" w:cs="Arial"/>
      <w:b/>
      <w:bCs/>
      <w:kern w:val="32"/>
      <w:sz w:val="32"/>
      <w:szCs w:val="32"/>
      <w:lang w:eastAsia="ru-RU"/>
    </w:rPr>
  </w:style>
  <w:style w:type="character" w:customStyle="1" w:styleId="30">
    <w:name w:val="Заголовок 3 Знак"/>
    <w:aliases w:val="!Главы документа Знак"/>
    <w:basedOn w:val="a0"/>
    <w:link w:val="3"/>
    <w:rsid w:val="00B86F71"/>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B86F71"/>
    <w:rPr>
      <w:rFonts w:ascii="Arial" w:eastAsia="Times New Roman" w:hAnsi="Arial" w:cs="Times New Roman"/>
      <w:b/>
      <w:bCs/>
      <w:sz w:val="26"/>
      <w:szCs w:val="28"/>
      <w:lang w:eastAsia="ru-RU"/>
    </w:rPr>
  </w:style>
  <w:style w:type="numbering" w:customStyle="1" w:styleId="13">
    <w:name w:val="Нет списка1"/>
    <w:next w:val="a2"/>
    <w:uiPriority w:val="99"/>
    <w:semiHidden/>
    <w:unhideWhenUsed/>
    <w:rsid w:val="00B86F71"/>
  </w:style>
  <w:style w:type="paragraph" w:customStyle="1" w:styleId="ConsPlusTitle">
    <w:name w:val="ConsPlusTitle"/>
    <w:rsid w:val="00B86F71"/>
    <w:pPr>
      <w:widowControl w:val="0"/>
      <w:autoSpaceDE w:val="0"/>
      <w:autoSpaceDN w:val="0"/>
      <w:spacing w:after="0" w:line="240" w:lineRule="auto"/>
    </w:pPr>
    <w:rPr>
      <w:rFonts w:ascii="Arial" w:eastAsia="Times New Roman" w:hAnsi="Arial" w:cs="Arial"/>
      <w:b/>
      <w:sz w:val="20"/>
      <w:lang w:eastAsia="ru-RU"/>
    </w:rPr>
  </w:style>
  <w:style w:type="paragraph" w:customStyle="1" w:styleId="310">
    <w:name w:val="Заголовок 31"/>
    <w:basedOn w:val="a"/>
    <w:next w:val="a"/>
    <w:uiPriority w:val="9"/>
    <w:unhideWhenUsed/>
    <w:qFormat/>
    <w:rsid w:val="00B86F71"/>
    <w:pPr>
      <w:keepNext/>
      <w:keepLines/>
      <w:widowControl w:val="0"/>
      <w:spacing w:before="40"/>
      <w:ind w:firstLine="0"/>
      <w:jc w:val="left"/>
      <w:outlineLvl w:val="2"/>
    </w:pPr>
    <w:rPr>
      <w:rFonts w:ascii="Times New Roman" w:hAnsi="Times New Roman"/>
      <w:b/>
      <w:sz w:val="28"/>
      <w:lang w:bidi="ru-RU"/>
    </w:rPr>
  </w:style>
  <w:style w:type="character" w:customStyle="1" w:styleId="frgu-content-accordeon">
    <w:name w:val="frgu-content-accordeon"/>
    <w:basedOn w:val="a0"/>
    <w:rsid w:val="00B86F71"/>
  </w:style>
  <w:style w:type="paragraph" w:styleId="af7">
    <w:name w:val="annotation text"/>
    <w:aliases w:val="!Равноширинный текст документа"/>
    <w:basedOn w:val="a"/>
    <w:link w:val="af8"/>
    <w:rsid w:val="00B86F71"/>
    <w:rPr>
      <w:rFonts w:ascii="Courier" w:hAnsi="Courier"/>
      <w:sz w:val="22"/>
      <w:szCs w:val="20"/>
    </w:rPr>
  </w:style>
  <w:style w:type="character" w:customStyle="1" w:styleId="af8">
    <w:name w:val="Текст примечания Знак"/>
    <w:aliases w:val="!Равноширинный текст документа Знак"/>
    <w:basedOn w:val="a0"/>
    <w:link w:val="af7"/>
    <w:rsid w:val="00B86F71"/>
    <w:rPr>
      <w:rFonts w:ascii="Courier" w:eastAsia="Times New Roman" w:hAnsi="Courier" w:cs="Times New Roman"/>
      <w:szCs w:val="20"/>
      <w:lang w:eastAsia="ru-RU"/>
    </w:rPr>
  </w:style>
  <w:style w:type="paragraph" w:customStyle="1" w:styleId="af9">
    <w:name w:val="Базовый"/>
    <w:rsid w:val="00B86F71"/>
    <w:pPr>
      <w:suppressAutoHyphens/>
      <w:textAlignment w:val="baseline"/>
    </w:pPr>
    <w:rPr>
      <w:rFonts w:ascii="Times New Roman" w:eastAsia="SimSun" w:hAnsi="Times New Roman" w:cs="Mangal"/>
      <w:sz w:val="24"/>
      <w:szCs w:val="24"/>
      <w:lang w:eastAsia="zh-CN" w:bidi="hi-IN"/>
    </w:rPr>
  </w:style>
  <w:style w:type="character" w:customStyle="1" w:styleId="311">
    <w:name w:val="Заголовок 3 Знак1"/>
    <w:uiPriority w:val="9"/>
    <w:semiHidden/>
    <w:rsid w:val="00B86F71"/>
    <w:rPr>
      <w:rFonts w:ascii="Calibri Light" w:eastAsia="Times New Roman" w:hAnsi="Calibri Light" w:cs="Times New Roman"/>
      <w:color w:val="1F4D78"/>
      <w:sz w:val="24"/>
      <w:szCs w:val="24"/>
      <w:lang w:eastAsia="ru-RU"/>
    </w:rPr>
  </w:style>
  <w:style w:type="character" w:styleId="HTML">
    <w:name w:val="HTML Variable"/>
    <w:aliases w:val="!Ссылки в документе"/>
    <w:basedOn w:val="a0"/>
    <w:rsid w:val="00B86F71"/>
    <w:rPr>
      <w:rFonts w:ascii="Arial" w:hAnsi="Arial"/>
      <w:b w:val="0"/>
      <w:i w:val="0"/>
      <w:iCs/>
      <w:color w:val="0000FF"/>
      <w:sz w:val="24"/>
      <w:u w:val="none"/>
    </w:rPr>
  </w:style>
  <w:style w:type="paragraph" w:customStyle="1" w:styleId="Application">
    <w:name w:val="Application!Приложение"/>
    <w:rsid w:val="00B86F71"/>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B86F71"/>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B86F71"/>
    <w:pPr>
      <w:spacing w:after="0" w:line="240" w:lineRule="auto"/>
      <w:jc w:val="center"/>
    </w:pPr>
    <w:rPr>
      <w:rFonts w:ascii="Arial" w:eastAsia="Times New Roman" w:hAnsi="Arial" w:cs="Arial"/>
      <w:b/>
      <w:bCs/>
      <w:kern w:val="28"/>
      <w:sz w:val="24"/>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0921">
      <w:bodyDiv w:val="1"/>
      <w:marLeft w:val="0"/>
      <w:marRight w:val="0"/>
      <w:marTop w:val="0"/>
      <w:marBottom w:val="0"/>
      <w:divBdr>
        <w:top w:val="none" w:sz="0" w:space="0" w:color="auto"/>
        <w:left w:val="none" w:sz="0" w:space="0" w:color="auto"/>
        <w:bottom w:val="none" w:sz="0" w:space="0" w:color="auto"/>
        <w:right w:val="none" w:sz="0" w:space="0" w:color="auto"/>
      </w:divBdr>
    </w:div>
    <w:div w:id="369695985">
      <w:bodyDiv w:val="1"/>
      <w:marLeft w:val="0"/>
      <w:marRight w:val="0"/>
      <w:marTop w:val="0"/>
      <w:marBottom w:val="0"/>
      <w:divBdr>
        <w:top w:val="none" w:sz="0" w:space="0" w:color="auto"/>
        <w:left w:val="none" w:sz="0" w:space="0" w:color="auto"/>
        <w:bottom w:val="none" w:sz="0" w:space="0" w:color="auto"/>
        <w:right w:val="none" w:sz="0" w:space="0" w:color="auto"/>
      </w:divBdr>
    </w:div>
    <w:div w:id="404883104">
      <w:bodyDiv w:val="1"/>
      <w:marLeft w:val="0"/>
      <w:marRight w:val="0"/>
      <w:marTop w:val="0"/>
      <w:marBottom w:val="0"/>
      <w:divBdr>
        <w:top w:val="none" w:sz="0" w:space="0" w:color="auto"/>
        <w:left w:val="none" w:sz="0" w:space="0" w:color="auto"/>
        <w:bottom w:val="none" w:sz="0" w:space="0" w:color="auto"/>
        <w:right w:val="none" w:sz="0" w:space="0" w:color="auto"/>
      </w:divBdr>
    </w:div>
    <w:div w:id="1126122349">
      <w:bodyDiv w:val="1"/>
      <w:marLeft w:val="0"/>
      <w:marRight w:val="0"/>
      <w:marTop w:val="0"/>
      <w:marBottom w:val="0"/>
      <w:divBdr>
        <w:top w:val="none" w:sz="0" w:space="0" w:color="auto"/>
        <w:left w:val="none" w:sz="0" w:space="0" w:color="auto"/>
        <w:bottom w:val="none" w:sz="0" w:space="0" w:color="auto"/>
        <w:right w:val="none" w:sz="0" w:space="0" w:color="auto"/>
      </w:divBdr>
    </w:div>
    <w:div w:id="1476487390">
      <w:bodyDiv w:val="1"/>
      <w:marLeft w:val="0"/>
      <w:marRight w:val="0"/>
      <w:marTop w:val="0"/>
      <w:marBottom w:val="0"/>
      <w:divBdr>
        <w:top w:val="none" w:sz="0" w:space="0" w:color="auto"/>
        <w:left w:val="none" w:sz="0" w:space="0" w:color="auto"/>
        <w:bottom w:val="none" w:sz="0" w:space="0" w:color="auto"/>
        <w:right w:val="none" w:sz="0" w:space="0" w:color="auto"/>
      </w:divBdr>
    </w:div>
    <w:div w:id="1618022257">
      <w:bodyDiv w:val="1"/>
      <w:marLeft w:val="0"/>
      <w:marRight w:val="0"/>
      <w:marTop w:val="0"/>
      <w:marBottom w:val="0"/>
      <w:divBdr>
        <w:top w:val="none" w:sz="0" w:space="0" w:color="auto"/>
        <w:left w:val="none" w:sz="0" w:space="0" w:color="auto"/>
        <w:bottom w:val="none" w:sz="0" w:space="0" w:color="auto"/>
        <w:right w:val="none" w:sz="0" w:space="0" w:color="auto"/>
      </w:divBdr>
      <w:divsChild>
        <w:div w:id="1342467479">
          <w:marLeft w:val="0"/>
          <w:marRight w:val="0"/>
          <w:marTop w:val="0"/>
          <w:marBottom w:val="0"/>
          <w:divBdr>
            <w:top w:val="none" w:sz="0" w:space="0" w:color="auto"/>
            <w:left w:val="none" w:sz="0" w:space="0" w:color="auto"/>
            <w:bottom w:val="none" w:sz="0" w:space="0" w:color="auto"/>
            <w:right w:val="none" w:sz="0" w:space="0" w:color="auto"/>
          </w:divBdr>
          <w:divsChild>
            <w:div w:id="264777312">
              <w:marLeft w:val="0"/>
              <w:marRight w:val="0"/>
              <w:marTop w:val="0"/>
              <w:marBottom w:val="0"/>
              <w:divBdr>
                <w:top w:val="none" w:sz="0" w:space="0" w:color="auto"/>
                <w:left w:val="none" w:sz="0" w:space="0" w:color="auto"/>
                <w:bottom w:val="none" w:sz="0" w:space="0" w:color="auto"/>
                <w:right w:val="none" w:sz="0" w:space="0" w:color="auto"/>
              </w:divBdr>
            </w:div>
            <w:div w:id="143813808">
              <w:marLeft w:val="0"/>
              <w:marRight w:val="0"/>
              <w:marTop w:val="0"/>
              <w:marBottom w:val="0"/>
              <w:divBdr>
                <w:top w:val="none" w:sz="0" w:space="0" w:color="auto"/>
                <w:left w:val="none" w:sz="0" w:space="0" w:color="auto"/>
                <w:bottom w:val="none" w:sz="0" w:space="0" w:color="auto"/>
                <w:right w:val="none" w:sz="0" w:space="0" w:color="auto"/>
              </w:divBdr>
              <w:divsChild>
                <w:div w:id="755513308">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91578">
      <w:bodyDiv w:val="1"/>
      <w:marLeft w:val="0"/>
      <w:marRight w:val="0"/>
      <w:marTop w:val="0"/>
      <w:marBottom w:val="0"/>
      <w:divBdr>
        <w:top w:val="none" w:sz="0" w:space="0" w:color="auto"/>
        <w:left w:val="none" w:sz="0" w:space="0" w:color="auto"/>
        <w:bottom w:val="none" w:sz="0" w:space="0" w:color="auto"/>
        <w:right w:val="none" w:sz="0" w:space="0" w:color="auto"/>
      </w:divBdr>
    </w:div>
    <w:div w:id="1915043809">
      <w:bodyDiv w:val="1"/>
      <w:marLeft w:val="0"/>
      <w:marRight w:val="0"/>
      <w:marTop w:val="0"/>
      <w:marBottom w:val="0"/>
      <w:divBdr>
        <w:top w:val="none" w:sz="0" w:space="0" w:color="auto"/>
        <w:left w:val="none" w:sz="0" w:space="0" w:color="auto"/>
        <w:bottom w:val="none" w:sz="0" w:space="0" w:color="auto"/>
        <w:right w:val="none" w:sz="0" w:space="0" w:color="auto"/>
      </w:divBdr>
    </w:div>
    <w:div w:id="1975478090">
      <w:bodyDiv w:val="1"/>
      <w:marLeft w:val="0"/>
      <w:marRight w:val="0"/>
      <w:marTop w:val="0"/>
      <w:marBottom w:val="0"/>
      <w:divBdr>
        <w:top w:val="none" w:sz="0" w:space="0" w:color="auto"/>
        <w:left w:val="none" w:sz="0" w:space="0" w:color="auto"/>
        <w:bottom w:val="none" w:sz="0" w:space="0" w:color="auto"/>
        <w:right w:val="none" w:sz="0" w:space="0" w:color="auto"/>
      </w:divBdr>
    </w:div>
    <w:div w:id="212048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petropavlmr.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E96DC-E5FE-49ED-86B9-8AB83C407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57</Pages>
  <Words>18354</Words>
  <Characters>104618</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Гарькушова А.В.</cp:lastModifiedBy>
  <cp:revision>21</cp:revision>
  <cp:lastPrinted>2024-12-04T11:08:00Z</cp:lastPrinted>
  <dcterms:created xsi:type="dcterms:W3CDTF">2024-07-11T06:04:00Z</dcterms:created>
  <dcterms:modified xsi:type="dcterms:W3CDTF">2024-12-16T10:45:00Z</dcterms:modified>
</cp:coreProperties>
</file>